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7B2" w:rsidRDefault="008967B2" w:rsidP="00883CDB">
      <w:pPr>
        <w:tabs>
          <w:tab w:val="left" w:pos="5670"/>
        </w:tabs>
        <w:spacing w:after="0"/>
        <w:jc w:val="both"/>
        <w:rPr>
          <w:sz w:val="24"/>
        </w:rPr>
      </w:pPr>
      <w:bookmarkStart w:id="0" w:name="_GoBack"/>
      <w:bookmarkEnd w:id="0"/>
    </w:p>
    <w:p w:rsidR="008967B2" w:rsidRDefault="008967B2" w:rsidP="00883CDB">
      <w:pPr>
        <w:tabs>
          <w:tab w:val="left" w:pos="5670"/>
        </w:tabs>
        <w:spacing w:after="0"/>
        <w:jc w:val="both"/>
        <w:rPr>
          <w:sz w:val="24"/>
        </w:rPr>
      </w:pPr>
    </w:p>
    <w:p w:rsidR="00826DCA" w:rsidRDefault="008967B2" w:rsidP="00883CDB">
      <w:pPr>
        <w:tabs>
          <w:tab w:val="left" w:pos="5670"/>
        </w:tabs>
        <w:spacing w:after="0"/>
        <w:jc w:val="both"/>
        <w:rPr>
          <w:sz w:val="24"/>
        </w:rPr>
      </w:pPr>
      <w:r>
        <w:rPr>
          <w:sz w:val="24"/>
        </w:rPr>
        <w:tab/>
      </w:r>
      <w:r w:rsidR="00E91B8E">
        <w:rPr>
          <w:sz w:val="24"/>
        </w:rPr>
        <w:t>Ecublens, le 1</w:t>
      </w:r>
      <w:r w:rsidR="00E12E0A">
        <w:rPr>
          <w:sz w:val="24"/>
        </w:rPr>
        <w:t>8</w:t>
      </w:r>
      <w:r w:rsidR="00883CDB" w:rsidRPr="00883CDB">
        <w:rPr>
          <w:sz w:val="24"/>
        </w:rPr>
        <w:t xml:space="preserve"> février 2015</w:t>
      </w:r>
    </w:p>
    <w:p w:rsidR="008967B2" w:rsidRDefault="008967B2" w:rsidP="00883CDB">
      <w:pPr>
        <w:tabs>
          <w:tab w:val="left" w:pos="5670"/>
        </w:tabs>
        <w:spacing w:after="0"/>
        <w:jc w:val="both"/>
        <w:rPr>
          <w:sz w:val="24"/>
        </w:rPr>
      </w:pPr>
      <w:r>
        <w:rPr>
          <w:sz w:val="24"/>
        </w:rPr>
        <w:tab/>
      </w:r>
    </w:p>
    <w:p w:rsidR="008967B2" w:rsidRDefault="008967B2" w:rsidP="00883CDB">
      <w:pPr>
        <w:tabs>
          <w:tab w:val="left" w:pos="5670"/>
        </w:tabs>
        <w:spacing w:after="0"/>
        <w:jc w:val="both"/>
        <w:rPr>
          <w:sz w:val="24"/>
        </w:rPr>
      </w:pPr>
      <w:r>
        <w:rPr>
          <w:sz w:val="24"/>
        </w:rPr>
        <w:tab/>
      </w:r>
    </w:p>
    <w:p w:rsidR="008967B2" w:rsidRDefault="008967B2" w:rsidP="00883CDB">
      <w:pPr>
        <w:tabs>
          <w:tab w:val="left" w:pos="5670"/>
        </w:tabs>
        <w:spacing w:after="0"/>
        <w:jc w:val="both"/>
        <w:rPr>
          <w:sz w:val="24"/>
        </w:rPr>
      </w:pPr>
      <w:r>
        <w:rPr>
          <w:sz w:val="24"/>
        </w:rPr>
        <w:tab/>
        <w:t>Elvis Gerardo Tituana Quelal</w:t>
      </w:r>
    </w:p>
    <w:p w:rsidR="008967B2" w:rsidRDefault="008967B2" w:rsidP="00883CDB">
      <w:pPr>
        <w:tabs>
          <w:tab w:val="left" w:pos="5670"/>
        </w:tabs>
        <w:spacing w:after="0"/>
        <w:jc w:val="both"/>
        <w:rPr>
          <w:sz w:val="24"/>
        </w:rPr>
      </w:pPr>
      <w:r>
        <w:rPr>
          <w:sz w:val="24"/>
        </w:rPr>
        <w:tab/>
        <w:t>Avenue du Chablais 29</w:t>
      </w:r>
    </w:p>
    <w:p w:rsidR="00883CDB" w:rsidRPr="00883CDB" w:rsidRDefault="008967B2" w:rsidP="008967B2">
      <w:pPr>
        <w:tabs>
          <w:tab w:val="left" w:pos="5670"/>
        </w:tabs>
        <w:spacing w:after="0"/>
        <w:jc w:val="both"/>
        <w:rPr>
          <w:sz w:val="24"/>
        </w:rPr>
      </w:pPr>
      <w:r>
        <w:rPr>
          <w:sz w:val="24"/>
        </w:rPr>
        <w:tab/>
        <w:t>1008 Prilly</w:t>
      </w:r>
    </w:p>
    <w:p w:rsidR="00883CDB" w:rsidRPr="00883CDB" w:rsidRDefault="00883CDB" w:rsidP="00883CDB">
      <w:pPr>
        <w:jc w:val="both"/>
        <w:rPr>
          <w:sz w:val="24"/>
        </w:rPr>
      </w:pPr>
    </w:p>
    <w:p w:rsidR="00883CDB" w:rsidRPr="00883CDB" w:rsidRDefault="00883CDB" w:rsidP="00883CDB">
      <w:pPr>
        <w:jc w:val="both"/>
        <w:rPr>
          <w:sz w:val="24"/>
        </w:rPr>
      </w:pPr>
    </w:p>
    <w:p w:rsidR="00883CDB" w:rsidRPr="00883CDB" w:rsidRDefault="00883CDB" w:rsidP="00883CDB">
      <w:pPr>
        <w:jc w:val="both"/>
        <w:rPr>
          <w:b/>
          <w:sz w:val="24"/>
        </w:rPr>
      </w:pPr>
      <w:r w:rsidRPr="00883CDB">
        <w:rPr>
          <w:b/>
          <w:sz w:val="24"/>
        </w:rPr>
        <w:t>Reconnaissance de dette</w:t>
      </w:r>
    </w:p>
    <w:p w:rsidR="00826DCA" w:rsidRPr="00883CDB" w:rsidRDefault="00826DCA" w:rsidP="00883CDB">
      <w:pPr>
        <w:jc w:val="both"/>
        <w:rPr>
          <w:sz w:val="24"/>
        </w:rPr>
      </w:pPr>
    </w:p>
    <w:p w:rsidR="00883CDB" w:rsidRPr="00883CDB" w:rsidRDefault="00883CDB" w:rsidP="00883CDB">
      <w:pPr>
        <w:jc w:val="both"/>
        <w:rPr>
          <w:sz w:val="24"/>
        </w:rPr>
      </w:pPr>
    </w:p>
    <w:p w:rsidR="002C1B9D" w:rsidRPr="00883CDB" w:rsidRDefault="002C1B9D" w:rsidP="00883CDB">
      <w:pPr>
        <w:jc w:val="both"/>
        <w:rPr>
          <w:sz w:val="24"/>
        </w:rPr>
      </w:pPr>
      <w:r w:rsidRPr="00883CDB">
        <w:rPr>
          <w:sz w:val="24"/>
        </w:rPr>
        <w:t xml:space="preserve">Elvis </w:t>
      </w:r>
      <w:r w:rsidR="00883CDB" w:rsidRPr="00883CDB">
        <w:rPr>
          <w:sz w:val="24"/>
        </w:rPr>
        <w:t xml:space="preserve">Gerardo </w:t>
      </w:r>
      <w:r w:rsidRPr="00883CDB">
        <w:rPr>
          <w:sz w:val="24"/>
        </w:rPr>
        <w:t xml:space="preserve">Tituana </w:t>
      </w:r>
      <w:r w:rsidR="00826DCA" w:rsidRPr="00883CDB">
        <w:rPr>
          <w:sz w:val="24"/>
        </w:rPr>
        <w:t>Quelal, né le 20.06.1993</w:t>
      </w:r>
      <w:r w:rsidRPr="00883CDB">
        <w:rPr>
          <w:sz w:val="24"/>
        </w:rPr>
        <w:t xml:space="preserve">, </w:t>
      </w:r>
      <w:r w:rsidR="00883CDB" w:rsidRPr="00883CDB">
        <w:rPr>
          <w:sz w:val="24"/>
        </w:rPr>
        <w:t xml:space="preserve">domicilié à Prilly, </w:t>
      </w:r>
      <w:r w:rsidR="008967B2">
        <w:rPr>
          <w:sz w:val="24"/>
        </w:rPr>
        <w:t>reconnait</w:t>
      </w:r>
      <w:r w:rsidRPr="00883CDB">
        <w:rPr>
          <w:sz w:val="24"/>
        </w:rPr>
        <w:t xml:space="preserve"> devoir à la société MOBIKA Suisse Sàrl, Ecublens, la somme de cinq cent francs suisses (CHF 500.-), monta</w:t>
      </w:r>
      <w:r w:rsidR="008967B2">
        <w:rPr>
          <w:sz w:val="24"/>
        </w:rPr>
        <w:t>nt du prêt que cette société lui a</w:t>
      </w:r>
      <w:r w:rsidRPr="00883CDB">
        <w:rPr>
          <w:sz w:val="24"/>
        </w:rPr>
        <w:t xml:space="preserve"> consenti pour le </w:t>
      </w:r>
      <w:r w:rsidR="00E53B62">
        <w:rPr>
          <w:sz w:val="24"/>
        </w:rPr>
        <w:t>sinistre</w:t>
      </w:r>
      <w:r w:rsidRPr="00883CDB">
        <w:rPr>
          <w:sz w:val="24"/>
        </w:rPr>
        <w:t xml:space="preserve"> </w:t>
      </w:r>
      <w:r w:rsidR="00826DCA" w:rsidRPr="00883CDB">
        <w:rPr>
          <w:sz w:val="24"/>
        </w:rPr>
        <w:t>de Monsieur Stefan Scherschel</w:t>
      </w:r>
      <w:r w:rsidRPr="00883CDB">
        <w:rPr>
          <w:sz w:val="24"/>
        </w:rPr>
        <w:t>.</w:t>
      </w:r>
    </w:p>
    <w:p w:rsidR="00883CDB" w:rsidRPr="00883CDB" w:rsidRDefault="008967B2" w:rsidP="00883CDB">
      <w:pPr>
        <w:jc w:val="both"/>
        <w:rPr>
          <w:sz w:val="24"/>
        </w:rPr>
      </w:pPr>
      <w:r>
        <w:rPr>
          <w:sz w:val="24"/>
        </w:rPr>
        <w:t>Monsieur Tituana Quelal s</w:t>
      </w:r>
      <w:r w:rsidR="002C1B9D" w:rsidRPr="00883CDB">
        <w:rPr>
          <w:sz w:val="24"/>
        </w:rPr>
        <w:t>’engage à</w:t>
      </w:r>
      <w:r w:rsidR="00826DCA" w:rsidRPr="00883CDB">
        <w:rPr>
          <w:sz w:val="24"/>
        </w:rPr>
        <w:t xml:space="preserve"> </w:t>
      </w:r>
      <w:r w:rsidR="002C1B9D" w:rsidRPr="00883CDB">
        <w:rPr>
          <w:sz w:val="24"/>
        </w:rPr>
        <w:t>rembourser cette somme</w:t>
      </w:r>
      <w:r w:rsidR="00826DCA" w:rsidRPr="00883CDB">
        <w:rPr>
          <w:sz w:val="24"/>
        </w:rPr>
        <w:t xml:space="preserve"> en travaillant</w:t>
      </w:r>
      <w:r w:rsidR="00883CDB" w:rsidRPr="00883CDB">
        <w:rPr>
          <w:sz w:val="24"/>
        </w:rPr>
        <w:t xml:space="preserve"> pour la société à sa demande</w:t>
      </w:r>
      <w:r w:rsidR="002C1B9D" w:rsidRPr="00883CDB">
        <w:rPr>
          <w:sz w:val="24"/>
        </w:rPr>
        <w:t>.</w:t>
      </w:r>
      <w:r w:rsidR="008612B4">
        <w:rPr>
          <w:sz w:val="24"/>
        </w:rPr>
        <w:t xml:space="preserve"> </w:t>
      </w:r>
      <w:r w:rsidR="0010779A">
        <w:rPr>
          <w:sz w:val="24"/>
        </w:rPr>
        <w:t>En plus de quatre cent francs suisses (CHF 400.-</w:t>
      </w:r>
      <w:r w:rsidR="00E12E0A">
        <w:rPr>
          <w:sz w:val="24"/>
        </w:rPr>
        <w:t>) qu’il verse à la société en espèce</w:t>
      </w:r>
      <w:r w:rsidR="0010779A">
        <w:rPr>
          <w:sz w:val="24"/>
        </w:rPr>
        <w:t>, il a l’obligation d’effectuer 5</w:t>
      </w:r>
      <w:r w:rsidR="008612B4">
        <w:rPr>
          <w:sz w:val="24"/>
        </w:rPr>
        <w:t>,50 heures à CHF 19.- net de l’heure afin de solder sa dette.</w:t>
      </w:r>
    </w:p>
    <w:p w:rsidR="00883CDB" w:rsidRPr="00883CDB" w:rsidRDefault="00883CDB" w:rsidP="00883CDB">
      <w:pPr>
        <w:jc w:val="both"/>
        <w:rPr>
          <w:sz w:val="24"/>
        </w:rPr>
      </w:pPr>
    </w:p>
    <w:p w:rsidR="00883CDB" w:rsidRPr="00883CDB" w:rsidRDefault="00883CDB" w:rsidP="00883CDB">
      <w:pPr>
        <w:jc w:val="both"/>
        <w:rPr>
          <w:sz w:val="24"/>
        </w:rPr>
      </w:pPr>
    </w:p>
    <w:p w:rsidR="008967B2" w:rsidRDefault="008967B2" w:rsidP="00883CDB">
      <w:pPr>
        <w:tabs>
          <w:tab w:val="left" w:pos="5670"/>
        </w:tabs>
        <w:rPr>
          <w:sz w:val="24"/>
        </w:rPr>
      </w:pPr>
      <w:r>
        <w:rPr>
          <w:sz w:val="24"/>
        </w:rPr>
        <w:t>Elvis Gerardo Tituana Quelal</w:t>
      </w:r>
      <w:r>
        <w:rPr>
          <w:sz w:val="24"/>
        </w:rPr>
        <w:tab/>
        <w:t>Gabriel Gagnère</w:t>
      </w:r>
    </w:p>
    <w:p w:rsidR="00883CDB" w:rsidRPr="00883CDB" w:rsidRDefault="008967B2" w:rsidP="00883CDB">
      <w:pPr>
        <w:tabs>
          <w:tab w:val="left" w:pos="5670"/>
        </w:tabs>
        <w:rPr>
          <w:sz w:val="24"/>
        </w:rPr>
      </w:pPr>
      <w:r>
        <w:rPr>
          <w:sz w:val="24"/>
        </w:rPr>
        <w:tab/>
        <w:t xml:space="preserve">Directeur </w:t>
      </w:r>
    </w:p>
    <w:sectPr w:rsidR="00883CDB" w:rsidRPr="00883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29"/>
    <w:rsid w:val="000F6D12"/>
    <w:rsid w:val="0010779A"/>
    <w:rsid w:val="002C1B9D"/>
    <w:rsid w:val="0074162A"/>
    <w:rsid w:val="008068B8"/>
    <w:rsid w:val="00826DCA"/>
    <w:rsid w:val="008612B4"/>
    <w:rsid w:val="00883CDB"/>
    <w:rsid w:val="008967B2"/>
    <w:rsid w:val="00C27C29"/>
    <w:rsid w:val="00C46129"/>
    <w:rsid w:val="00E12E0A"/>
    <w:rsid w:val="00E53B62"/>
    <w:rsid w:val="00E713B6"/>
    <w:rsid w:val="00E9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Markovic</dc:creator>
  <cp:lastModifiedBy>Jelena Markovic</cp:lastModifiedBy>
  <cp:revision>14</cp:revision>
  <cp:lastPrinted>2015-02-19T06:42:00Z</cp:lastPrinted>
  <dcterms:created xsi:type="dcterms:W3CDTF">2015-02-11T10:52:00Z</dcterms:created>
  <dcterms:modified xsi:type="dcterms:W3CDTF">2015-02-19T06:42:00Z</dcterms:modified>
</cp:coreProperties>
</file>