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779" w:rsidRDefault="00D35779" w:rsidP="0028122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 w:cs="Arial"/>
          <w:bCs/>
          <w:sz w:val="28"/>
          <w:szCs w:val="28"/>
        </w:rPr>
      </w:pPr>
    </w:p>
    <w:p w:rsidR="007A536A" w:rsidRDefault="007A536A" w:rsidP="00C306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p w:rsidR="00C30635" w:rsidRPr="00F93624" w:rsidRDefault="00263EEC" w:rsidP="00C3063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  <w:r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Vestiaire Industrie </w:t>
      </w:r>
      <w:r w:rsidR="006C36B9"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Propre</w:t>
      </w:r>
      <w:r w:rsidR="00C30635" w:rsidRPr="00F93624">
        <w:rPr>
          <w:rFonts w:asciiTheme="majorHAnsi" w:hAnsiTheme="majorHAnsi" w:cstheme="majorHAnsi"/>
          <w:b/>
          <w:bCs/>
          <w:sz w:val="32"/>
          <w:szCs w:val="4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2 cases </w:t>
      </w:r>
      <w:r w:rsidR="00C30635" w:rsidRPr="00F93624">
        <w:rPr>
          <w:rFonts w:asciiTheme="majorHAnsi" w:hAnsiTheme="majorHAnsi" w:cstheme="majorHAnsi"/>
          <w:b/>
          <w:bCs/>
          <w:sz w:val="32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C30635" w:rsidRPr="00F93624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</w:t>
      </w:r>
      <w:r w:rsidR="006C36B9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WRC21860</w:t>
      </w:r>
      <w:r w:rsidR="00C30635" w:rsidRPr="00F93624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  <w:r w:rsidR="00C30635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 </w:t>
      </w:r>
      <w:r w:rsidR="00C30635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</w:p>
    <w:p w:rsidR="00C30635" w:rsidRDefault="006C36B9" w:rsidP="007A536A">
      <w:pPr>
        <w:ind w:left="3540"/>
      </w:pPr>
      <w:r>
        <w:rPr>
          <w:rFonts w:asciiTheme="majorHAnsi" w:hAnsiTheme="majorHAnsi" w:cstheme="majorHAnsi"/>
          <w:b/>
          <w:bCs/>
          <w:i/>
          <w:noProof/>
          <w:sz w:val="28"/>
          <w:szCs w:val="28"/>
          <w:lang w:val="fr-CH" w:eastAsia="fr-CH"/>
        </w:rPr>
        <w:drawing>
          <wp:anchor distT="0" distB="0" distL="114300" distR="114300" simplePos="0" relativeHeight="251660288" behindDoc="1" locked="0" layoutInCell="1" allowOverlap="1" wp14:anchorId="643E0482" wp14:editId="3A3FD49B">
            <wp:simplePos x="0" y="0"/>
            <wp:positionH relativeFrom="column">
              <wp:posOffset>-1071245</wp:posOffset>
            </wp:positionH>
            <wp:positionV relativeFrom="paragraph">
              <wp:posOffset>-1905</wp:posOffset>
            </wp:positionV>
            <wp:extent cx="3804920" cy="3390900"/>
            <wp:effectExtent l="0" t="0" r="5080" b="0"/>
            <wp:wrapNone/>
            <wp:docPr id="1" name="Image 1" descr="\\WOPR-WINBIZ01\mobika$\Documents\937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WOPR-WINBIZ01\mobika$\Documents\9376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492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F6C1C" w:rsidRPr="00C30635">
        <w:rPr>
          <w:rFonts w:asciiTheme="majorHAnsi" w:hAnsiTheme="majorHAnsi" w:cstheme="majorHAnsi"/>
          <w:i/>
          <w:sz w:val="20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Description </w:t>
      </w:r>
      <w:proofErr w:type="gramStart"/>
      <w:r w:rsidR="00AF6C1C" w:rsidRPr="00C30635">
        <w:rPr>
          <w:rFonts w:asciiTheme="majorHAnsi" w:hAnsiTheme="majorHAnsi" w:cstheme="majorHAnsi"/>
          <w:i/>
          <w:sz w:val="20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:</w:t>
      </w:r>
      <w:proofErr w:type="gramEnd"/>
      <w:r w:rsidR="00F955CE" w:rsidRPr="00C30635">
        <w:rPr>
          <w:rFonts w:asciiTheme="majorHAnsi" w:hAnsiTheme="majorHAnsi" w:cstheme="majorHAnsi"/>
          <w:i/>
          <w:sz w:val="20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Vestiaire principalement conçu pour les industries, tels que les chantiers, les usines...</w:t>
      </w:r>
      <w:r w:rsidR="00F955CE" w:rsidRPr="00C30635">
        <w:rPr>
          <w:rStyle w:val="apple-converted-space"/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 w:rsidR="00F955CE" w:rsidRPr="00C30635">
        <w:rPr>
          <w:rFonts w:asciiTheme="majorHAnsi" w:hAnsiTheme="majorHAnsi" w:cstheme="majorHAnsi"/>
          <w:sz w:val="20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Grâce à sa structure monobloc, le corps du vestiaire est assemblé</w:t>
      </w:r>
      <w:r w:rsidR="00F955CE" w:rsidRPr="00C30635">
        <w:rPr>
          <w:rStyle w:val="apple-converted-space"/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et entièrement soudé en usine assurant une parfaite rigidité.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C30635">
        <w:rPr>
          <w:rStyle w:val="lev"/>
          <w:rFonts w:asciiTheme="majorHAnsi" w:hAnsiTheme="majorHAnsi" w:cstheme="majorHAnsi"/>
          <w:sz w:val="20"/>
          <w:szCs w:val="22"/>
          <w:u w:val="single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C30635">
        <w:rPr>
          <w:rStyle w:val="lev"/>
          <w:rFonts w:asciiTheme="majorHAnsi" w:hAnsiTheme="majorHAnsi" w:cstheme="majorHAnsi"/>
          <w:b w:val="0"/>
          <w:i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Caractéristiques du vestiaire:</w:t>
      </w:r>
      <w:r w:rsidR="00F955CE" w:rsidRPr="00C30635">
        <w:rPr>
          <w:rFonts w:asciiTheme="majorHAnsi" w:hAnsiTheme="majorHAnsi" w:cstheme="majorHAnsi"/>
          <w:b/>
          <w:bCs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Tôle épaisse et robuste, finition peinture époxy 7/10ième.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Tablette supérieure fixe.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3 tringles portes cintres.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Porte munie d’une aération haute et basse.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Renfort de porte.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Porte étiquette.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Fermeture vestiaire par serrure à clef, (2 clefs par serrure) ou moraillon porte cadenas.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Finition soignée avec peinture époxy ré</w:t>
      </w:r>
      <w:r w:rsid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sistant aux chocs et protégeant 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contre les rayures et la corrosion.</w:t>
      </w:r>
      <w:r w:rsidR="00F955CE" w:rsidRPr="00C30635">
        <w:rPr>
          <w:rFonts w:asciiTheme="majorHAnsi" w:hAnsiTheme="majorHAnsi" w:cstheme="majorHAnsi"/>
          <w:sz w:val="20"/>
          <w:szCs w:val="22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C30635">
        <w:rPr>
          <w:rStyle w:val="lev"/>
          <w:rFonts w:asciiTheme="majorHAnsi" w:hAnsiTheme="majorHAnsi" w:cstheme="majorHAnsi"/>
          <w:sz w:val="20"/>
          <w:szCs w:val="22"/>
          <w:u w:val="single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F955CE" w:rsidRPr="00C30635">
        <w:rPr>
          <w:rStyle w:val="lev"/>
          <w:rFonts w:asciiTheme="majorHAnsi" w:hAnsiTheme="majorHAnsi" w:cstheme="majorHAnsi"/>
          <w:b w:val="0"/>
          <w:i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Dimensions: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H</w:t>
      </w:r>
      <w:r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180xL6</w:t>
      </w:r>
      <w:r w:rsid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0xP50cm</w:t>
      </w:r>
      <w:r w:rsidR="00F955CE" w:rsidRPr="00C30635">
        <w:rPr>
          <w:rFonts w:asciiTheme="majorHAnsi" w:hAnsiTheme="majorHAnsi" w:cstheme="majorHAnsi"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AF6C1C" w:rsidRPr="00F955CE">
        <w:rPr>
          <w:b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AF6C1C" w:rsidRPr="00F955CE">
        <w:rPr>
          <w:b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AF6C1C" w:rsidRPr="00F955CE">
        <w:rPr>
          <w:b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ab/>
      </w:r>
      <w:r w:rsidR="00AF6C1C" w:rsidRPr="00F955CE">
        <w:rPr>
          <w:b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="00AF6C1C" w:rsidRPr="00F955CE">
        <w:rPr>
          <w:lang w:val="fr-CH"/>
        </w:rPr>
        <w:tab/>
      </w:r>
      <w:r w:rsidR="00AF6C1C" w:rsidRPr="00F955CE">
        <w:rPr>
          <w:lang w:val="fr-CH"/>
        </w:rPr>
        <w:tab/>
      </w:r>
    </w:p>
    <w:p w:rsidR="00C30635" w:rsidRDefault="007A536A" w:rsidP="006C36B9">
      <w:pPr>
        <w:ind w:left="3544"/>
      </w:pPr>
      <w:r w:rsidRPr="007A536A">
        <w:rPr>
          <w:rFonts w:asciiTheme="majorHAnsi" w:hAnsiTheme="majorHAnsi" w:cstheme="majorHAnsi"/>
          <w:b/>
          <w:bCs/>
          <w:sz w:val="32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Socle Banc</w:t>
      </w:r>
      <w:r w:rsidRPr="007A536A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bookmarkStart w:id="0" w:name="_GoBack"/>
      <w:bookmarkEnd w:id="0"/>
      <w:r w:rsidR="006C36B9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(WRB60</w:t>
      </w:r>
      <w:r w:rsidR="00C30635">
        <w:rPr>
          <w:rFonts w:asciiTheme="majorHAnsi" w:hAnsiTheme="majorHAnsi" w:cstheme="majorHAnsi"/>
          <w:b/>
          <w:bCs/>
          <w:i/>
          <w:sz w:val="28"/>
          <w:szCs w:val="28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)</w:t>
      </w:r>
    </w:p>
    <w:p w:rsidR="007A536A" w:rsidRDefault="006C36B9" w:rsidP="007A536A">
      <w:pPr>
        <w:widowControl w:val="0"/>
        <w:tabs>
          <w:tab w:val="left" w:pos="560"/>
          <w:tab w:val="left" w:pos="1120"/>
          <w:tab w:val="left" w:pos="1680"/>
          <w:tab w:val="left" w:pos="2268"/>
          <w:tab w:val="left" w:pos="2800"/>
          <w:tab w:val="left" w:pos="3544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44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C30635">
        <w:rPr>
          <w:rFonts w:asciiTheme="majorHAnsi" w:hAnsiTheme="majorHAnsi" w:cstheme="majorHAnsi"/>
          <w:noProof/>
          <w:sz w:val="20"/>
          <w:szCs w:val="22"/>
          <w:lang w:val="fr-CH" w:eastAsia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drawing>
          <wp:anchor distT="0" distB="0" distL="114300" distR="114300" simplePos="0" relativeHeight="251659264" behindDoc="0" locked="0" layoutInCell="1" allowOverlap="1" wp14:anchorId="7B112328" wp14:editId="5B7EBE6D">
            <wp:simplePos x="0" y="0"/>
            <wp:positionH relativeFrom="margin">
              <wp:posOffset>135255</wp:posOffset>
            </wp:positionH>
            <wp:positionV relativeFrom="margin">
              <wp:posOffset>5446395</wp:posOffset>
            </wp:positionV>
            <wp:extent cx="1419225" cy="1305560"/>
            <wp:effectExtent l="171450" t="171450" r="390525" b="370840"/>
            <wp:wrapSquare wrapText="bothSides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cle banc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99" t="7500" r="3501" b="6500"/>
                    <a:stretch/>
                  </pic:blipFill>
                  <pic:spPr bwMode="auto">
                    <a:xfrm>
                      <a:off x="0" y="0"/>
                      <a:ext cx="1419225" cy="13055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55CE" w:rsidRPr="00F955CE">
        <w:rPr>
          <w:lang w:val="fr-CH"/>
        </w:rPr>
        <w:br/>
      </w:r>
      <w:r w:rsidR="007A536A" w:rsidRPr="00C30635">
        <w:rPr>
          <w:rFonts w:asciiTheme="majorHAnsi" w:hAnsiTheme="majorHAnsi" w:cstheme="majorHAnsi"/>
          <w:i/>
          <w:sz w:val="20"/>
          <w:szCs w:val="22"/>
          <w:lang w:val="fr-CH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Description :</w:t>
      </w:r>
    </w:p>
    <w:p w:rsidR="00F955CE" w:rsidRPr="00C30635" w:rsidRDefault="007A536A" w:rsidP="007A536A">
      <w:pPr>
        <w:widowControl w:val="0"/>
        <w:tabs>
          <w:tab w:val="left" w:pos="560"/>
          <w:tab w:val="left" w:pos="1120"/>
          <w:tab w:val="left" w:pos="1680"/>
          <w:tab w:val="left" w:pos="2268"/>
          <w:tab w:val="left" w:pos="2800"/>
          <w:tab w:val="left" w:pos="3544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3544"/>
        <w:rPr>
          <w:rFonts w:ascii="Arial" w:hAnsi="Arial" w:cs="Arial"/>
          <w:bCs/>
          <w:sz w:val="28"/>
          <w:szCs w:val="28"/>
        </w:rPr>
      </w:pPr>
      <w:r w:rsidRPr="007A536A">
        <w:rPr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 xml:space="preserve">A adapter sous les vestiaires industrie </w:t>
      </w:r>
      <w:r w:rsidR="006C36B9">
        <w:rPr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propre</w:t>
      </w:r>
      <w:r w:rsidRPr="007A536A">
        <w:rPr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Se pose très facilement.</w:t>
      </w:r>
      <w:r w:rsidRPr="007A536A">
        <w:rPr>
          <w:rFonts w:asciiTheme="majorHAnsi" w:hAnsiTheme="majorHAnsi" w:cstheme="majorHAnsi"/>
          <w:sz w:val="20"/>
          <w:szCs w:val="20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</w:r>
      <w:r w:rsidRPr="007A536A">
        <w:rPr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Assise bois vernis 3 lattes.</w:t>
      </w:r>
      <w:r w:rsidRPr="007A536A">
        <w:rPr>
          <w:rStyle w:val="apple-converted-space"/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 w:rsidRPr="007A536A">
        <w:rPr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Structure tube d'acier carré laqué époxy gris RAL 7035.</w:t>
      </w:r>
      <w:r w:rsidRPr="007A536A">
        <w:rPr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br/>
        <w:t>Pieds avec vérins de réglage.</w:t>
      </w:r>
      <w:r w:rsidRPr="007A536A">
        <w:rPr>
          <w:rStyle w:val="apple-converted-space"/>
          <w:rFonts w:ascii="Arial" w:hAnsi="Arial" w:cs="Arial"/>
          <w:b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Pr="00C30635">
        <w:rPr>
          <w:rStyle w:val="lev"/>
          <w:rFonts w:asciiTheme="majorHAnsi" w:hAnsiTheme="majorHAnsi" w:cstheme="majorHAnsi"/>
          <w:b w:val="0"/>
          <w:i/>
          <w:sz w:val="20"/>
          <w:szCs w:val="22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Dimensions: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6C36B9">
        <w:rPr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H40xL6</w:t>
      </w:r>
      <w:r w:rsidRPr="007A536A">
        <w:rPr>
          <w:rFonts w:asciiTheme="majorHAnsi" w:hAnsiTheme="majorHAnsi" w:cstheme="majorHAnsi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0xP80cm</w:t>
      </w:r>
      <w:r w:rsidRPr="007A536A">
        <w:rPr>
          <w:rStyle w:val="apple-converted-space"/>
          <w:rFonts w:ascii="Arial" w:hAnsi="Arial" w:cs="Arial"/>
          <w:sz w:val="20"/>
          <w:szCs w:val="20"/>
          <w:shd w:val="clear" w:color="auto" w:fill="FFFFFF"/>
          <w14:textOutline w14:w="5270" w14:cap="flat" w14:cmpd="sng" w14:algn="ctr">
            <w14:solidFill>
              <w14:srgbClr w14:val="000000"/>
            </w14:solidFill>
            <w14:prstDash w14:val="solid"/>
            <w14:round/>
          </w14:textOutline>
        </w:rPr>
        <w:t> 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br/>
      </w:r>
      <w:r w:rsidR="00F955CE" w:rsidRPr="00F955CE">
        <w:rPr>
          <w:lang w:val="fr-CH"/>
        </w:rPr>
        <w:br/>
      </w:r>
      <w:r w:rsidR="00F955CE" w:rsidRPr="00F955CE">
        <w:rPr>
          <w:lang w:val="fr-CH"/>
        </w:rPr>
        <w:br/>
      </w:r>
      <w:r w:rsidR="00F955CE" w:rsidRPr="00F955CE">
        <w:rPr>
          <w:lang w:val="fr-CH"/>
        </w:rPr>
        <w:br/>
      </w:r>
      <w:r w:rsidR="00F955CE" w:rsidRPr="00F955CE">
        <w:rPr>
          <w:lang w:val="fr-CH"/>
        </w:rPr>
        <w:br/>
      </w:r>
    </w:p>
    <w:p w:rsidR="007868B4" w:rsidRPr="007A536A" w:rsidRDefault="007868B4" w:rsidP="007A536A">
      <w:pPr>
        <w:jc w:val="center"/>
      </w:pPr>
    </w:p>
    <w:sectPr w:rsidR="007868B4" w:rsidRPr="007A536A" w:rsidSect="00F93624">
      <w:headerReference w:type="default" r:id="rId10"/>
      <w:footerReference w:type="default" r:id="rId11"/>
      <w:pgSz w:w="11900" w:h="16840"/>
      <w:pgMar w:top="1417" w:right="1417" w:bottom="1417" w:left="1417" w:header="708" w:footer="708" w:gutter="0"/>
      <w:cols w:space="27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A27" w:rsidRDefault="00CD3A27" w:rsidP="00DB709B">
      <w:r>
        <w:separator/>
      </w:r>
    </w:p>
  </w:endnote>
  <w:endnote w:type="continuationSeparator" w:id="0">
    <w:p w:rsidR="00CD3A27" w:rsidRDefault="00CD3A27" w:rsidP="00DB7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4D" w:rsidRPr="008C3C5A" w:rsidRDefault="00C6214D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r>
      <w:rPr>
        <w:rFonts w:asciiTheme="majorHAnsi" w:hAnsiTheme="majorHAnsi" w:cstheme="majorHAnsi"/>
        <w:b/>
        <w:sz w:val="22"/>
      </w:rPr>
      <w:t>Mobi</w:t>
    </w:r>
    <w:r w:rsidRPr="008C3C5A">
      <w:rPr>
        <w:rFonts w:asciiTheme="majorHAnsi" w:hAnsiTheme="majorHAnsi" w:cstheme="majorHAnsi"/>
        <w:b/>
        <w:color w:val="FF0000"/>
        <w:sz w:val="22"/>
      </w:rPr>
      <w:t>k</w:t>
    </w:r>
    <w:r>
      <w:rPr>
        <w:rFonts w:asciiTheme="majorHAnsi" w:hAnsiTheme="majorHAnsi" w:cstheme="majorHAnsi"/>
        <w:b/>
        <w:sz w:val="22"/>
      </w:rPr>
      <w:t>a</w:t>
    </w:r>
    <w:r w:rsidRPr="008C3C5A">
      <w:rPr>
        <w:rFonts w:asciiTheme="majorHAnsi" w:hAnsiTheme="majorHAnsi" w:cstheme="majorHAnsi"/>
        <w:b/>
        <w:sz w:val="22"/>
      </w:rPr>
      <w:t xml:space="preserve"> Suisse </w:t>
    </w:r>
    <w:proofErr w:type="spellStart"/>
    <w:r w:rsidRPr="008C3C5A">
      <w:rPr>
        <w:rFonts w:asciiTheme="majorHAnsi" w:hAnsiTheme="majorHAnsi" w:cstheme="majorHAnsi"/>
        <w:b/>
        <w:sz w:val="22"/>
      </w:rPr>
      <w:t>Sàr</w:t>
    </w:r>
    <w:r>
      <w:rPr>
        <w:rFonts w:asciiTheme="majorHAnsi" w:hAnsiTheme="majorHAnsi" w:cstheme="majorHAnsi"/>
        <w:b/>
        <w:sz w:val="22"/>
      </w:rPr>
      <w:t>l</w:t>
    </w:r>
    <w:proofErr w:type="spellEnd"/>
    <w:r>
      <w:rPr>
        <w:rFonts w:asciiTheme="majorHAnsi" w:hAnsiTheme="majorHAnsi" w:cstheme="majorHAnsi"/>
        <w:b/>
        <w:sz w:val="22"/>
      </w:rPr>
      <w:t xml:space="preserve"> </w:t>
    </w:r>
    <w:r w:rsidR="007868B4">
      <w:rPr>
        <w:rFonts w:asciiTheme="majorHAnsi" w:hAnsiTheme="majorHAnsi" w:cstheme="majorHAnsi"/>
        <w:b/>
        <w:sz w:val="22"/>
      </w:rPr>
      <w:t>–</w:t>
    </w:r>
    <w:r>
      <w:rPr>
        <w:rFonts w:asciiTheme="majorHAnsi" w:hAnsiTheme="majorHAnsi" w:cstheme="majorHAnsi"/>
        <w:b/>
        <w:sz w:val="22"/>
      </w:rPr>
      <w:t xml:space="preserve"> </w:t>
    </w:r>
    <w:r w:rsidR="007868B4">
      <w:rPr>
        <w:rFonts w:asciiTheme="majorHAnsi" w:hAnsiTheme="majorHAnsi" w:cstheme="majorHAnsi"/>
        <w:b/>
        <w:sz w:val="22"/>
      </w:rPr>
      <w:t xml:space="preserve">Ch. du </w:t>
    </w:r>
    <w:proofErr w:type="spellStart"/>
    <w:r w:rsidR="007868B4">
      <w:rPr>
        <w:rFonts w:asciiTheme="majorHAnsi" w:hAnsiTheme="majorHAnsi" w:cstheme="majorHAnsi"/>
        <w:b/>
        <w:sz w:val="22"/>
      </w:rPr>
      <w:t>Croset</w:t>
    </w:r>
    <w:proofErr w:type="spellEnd"/>
    <w:r w:rsidR="007868B4">
      <w:rPr>
        <w:rFonts w:asciiTheme="majorHAnsi" w:hAnsiTheme="majorHAnsi" w:cstheme="majorHAnsi"/>
        <w:b/>
        <w:sz w:val="22"/>
      </w:rPr>
      <w:t xml:space="preserve"> 9 B – 1024 Ecublens </w:t>
    </w:r>
  </w:p>
  <w:p w:rsidR="00C6214D" w:rsidRDefault="00C6214D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r>
      <w:rPr>
        <w:rFonts w:asciiTheme="majorHAnsi" w:hAnsiTheme="majorHAnsi" w:cstheme="majorHAnsi"/>
        <w:b/>
        <w:sz w:val="22"/>
      </w:rPr>
      <w:t>Te</w:t>
    </w:r>
    <w:r w:rsidRPr="008C3C5A">
      <w:rPr>
        <w:rFonts w:asciiTheme="majorHAnsi" w:hAnsiTheme="majorHAnsi" w:cstheme="majorHAnsi"/>
        <w:b/>
        <w:sz w:val="22"/>
      </w:rPr>
      <w:t>l </w:t>
    </w:r>
    <w:proofErr w:type="gramStart"/>
    <w:r w:rsidRPr="008C3C5A">
      <w:rPr>
        <w:rFonts w:asciiTheme="majorHAnsi" w:hAnsiTheme="majorHAnsi" w:cstheme="majorHAnsi"/>
        <w:b/>
        <w:sz w:val="22"/>
      </w:rPr>
      <w:t>:.</w:t>
    </w:r>
    <w:proofErr w:type="gramEnd"/>
    <w:r w:rsidRPr="008C3C5A">
      <w:rPr>
        <w:rFonts w:asciiTheme="majorHAnsi" w:hAnsiTheme="majorHAnsi" w:cstheme="majorHAnsi"/>
        <w:b/>
        <w:sz w:val="22"/>
      </w:rPr>
      <w:t xml:space="preserve"> 021</w:t>
    </w:r>
    <w:r>
      <w:rPr>
        <w:rFonts w:asciiTheme="majorHAnsi" w:hAnsiTheme="majorHAnsi" w:cstheme="majorHAnsi"/>
        <w:b/>
        <w:sz w:val="22"/>
      </w:rPr>
      <w:t xml:space="preserve"> - </w:t>
    </w:r>
    <w:r w:rsidRPr="008C3C5A">
      <w:rPr>
        <w:rFonts w:asciiTheme="majorHAnsi" w:hAnsiTheme="majorHAnsi" w:cstheme="majorHAnsi"/>
        <w:b/>
        <w:sz w:val="22"/>
      </w:rPr>
      <w:t>784</w:t>
    </w:r>
    <w:r>
      <w:rPr>
        <w:rFonts w:asciiTheme="majorHAnsi" w:hAnsiTheme="majorHAnsi" w:cstheme="majorHAnsi"/>
        <w:b/>
        <w:sz w:val="22"/>
      </w:rPr>
      <w:t xml:space="preserve"> </w:t>
    </w:r>
    <w:r w:rsidRPr="008C3C5A">
      <w:rPr>
        <w:rFonts w:asciiTheme="majorHAnsi" w:hAnsiTheme="majorHAnsi" w:cstheme="majorHAnsi"/>
        <w:b/>
        <w:sz w:val="22"/>
      </w:rPr>
      <w:t>55</w:t>
    </w:r>
    <w:r>
      <w:rPr>
        <w:rFonts w:asciiTheme="majorHAnsi" w:hAnsiTheme="majorHAnsi" w:cstheme="majorHAnsi"/>
        <w:b/>
        <w:sz w:val="22"/>
      </w:rPr>
      <w:t xml:space="preserve"> 22     -     </w:t>
    </w:r>
    <w:r w:rsidRPr="008C3C5A">
      <w:rPr>
        <w:rFonts w:asciiTheme="majorHAnsi" w:hAnsiTheme="majorHAnsi" w:cstheme="majorHAnsi"/>
        <w:b/>
        <w:sz w:val="22"/>
      </w:rPr>
      <w:t>Fax </w:t>
    </w:r>
    <w:proofErr w:type="gramStart"/>
    <w:r w:rsidRPr="008C3C5A">
      <w:rPr>
        <w:rFonts w:asciiTheme="majorHAnsi" w:hAnsiTheme="majorHAnsi" w:cstheme="majorHAnsi"/>
        <w:b/>
        <w:sz w:val="22"/>
      </w:rPr>
      <w:t>:.</w:t>
    </w:r>
    <w:proofErr w:type="gramEnd"/>
    <w:r w:rsidRPr="008C3C5A">
      <w:rPr>
        <w:rFonts w:asciiTheme="majorHAnsi" w:hAnsiTheme="majorHAnsi" w:cstheme="majorHAnsi"/>
        <w:b/>
        <w:sz w:val="22"/>
      </w:rPr>
      <w:t xml:space="preserve"> 021</w:t>
    </w:r>
    <w:r>
      <w:rPr>
        <w:rFonts w:asciiTheme="majorHAnsi" w:hAnsiTheme="majorHAnsi" w:cstheme="majorHAnsi"/>
        <w:b/>
        <w:sz w:val="22"/>
      </w:rPr>
      <w:t xml:space="preserve"> - </w:t>
    </w:r>
    <w:r w:rsidRPr="008C3C5A">
      <w:rPr>
        <w:rFonts w:asciiTheme="majorHAnsi" w:hAnsiTheme="majorHAnsi" w:cstheme="majorHAnsi"/>
        <w:b/>
        <w:sz w:val="22"/>
      </w:rPr>
      <w:t>784</w:t>
    </w:r>
    <w:r>
      <w:rPr>
        <w:rFonts w:asciiTheme="majorHAnsi" w:hAnsiTheme="majorHAnsi" w:cstheme="majorHAnsi"/>
        <w:b/>
        <w:sz w:val="22"/>
      </w:rPr>
      <w:t xml:space="preserve"> </w:t>
    </w:r>
    <w:r w:rsidRPr="008C3C5A">
      <w:rPr>
        <w:rFonts w:asciiTheme="majorHAnsi" w:hAnsiTheme="majorHAnsi" w:cstheme="majorHAnsi"/>
        <w:b/>
        <w:sz w:val="22"/>
      </w:rPr>
      <w:t>55</w:t>
    </w:r>
    <w:r>
      <w:rPr>
        <w:rFonts w:asciiTheme="majorHAnsi" w:hAnsiTheme="majorHAnsi" w:cstheme="majorHAnsi"/>
        <w:b/>
        <w:sz w:val="22"/>
      </w:rPr>
      <w:t xml:space="preserve"> 02 </w:t>
    </w:r>
  </w:p>
  <w:p w:rsidR="00C6214D" w:rsidRPr="008C3C5A" w:rsidRDefault="00C6214D" w:rsidP="008C3C5A">
    <w:pPr>
      <w:pStyle w:val="Pieddepage"/>
      <w:jc w:val="center"/>
      <w:rPr>
        <w:rFonts w:asciiTheme="majorHAnsi" w:hAnsiTheme="majorHAnsi" w:cstheme="majorHAnsi"/>
        <w:b/>
        <w:sz w:val="22"/>
      </w:rPr>
    </w:pPr>
    <w:r>
      <w:rPr>
        <w:rFonts w:asciiTheme="majorHAnsi" w:hAnsiTheme="majorHAnsi" w:cstheme="majorHAnsi"/>
        <w:b/>
        <w:sz w:val="22"/>
      </w:rPr>
      <w:t xml:space="preserve"> mobi</w:t>
    </w:r>
    <w:r w:rsidRPr="008C3C5A">
      <w:rPr>
        <w:rFonts w:asciiTheme="majorHAnsi" w:hAnsiTheme="majorHAnsi" w:cstheme="majorHAnsi"/>
        <w:b/>
        <w:color w:val="FF0000"/>
        <w:sz w:val="22"/>
      </w:rPr>
      <w:t>k</w:t>
    </w:r>
    <w:r>
      <w:rPr>
        <w:rFonts w:asciiTheme="majorHAnsi" w:hAnsiTheme="majorHAnsi" w:cstheme="majorHAnsi"/>
        <w:b/>
        <w:sz w:val="22"/>
      </w:rPr>
      <w:t>a@mobi</w:t>
    </w:r>
    <w:r w:rsidRPr="008C3C5A">
      <w:rPr>
        <w:rFonts w:asciiTheme="majorHAnsi" w:hAnsiTheme="majorHAnsi" w:cstheme="majorHAnsi"/>
        <w:b/>
        <w:color w:val="FF0000"/>
        <w:sz w:val="22"/>
      </w:rPr>
      <w:t>k</w:t>
    </w:r>
    <w:r>
      <w:rPr>
        <w:rFonts w:asciiTheme="majorHAnsi" w:hAnsiTheme="majorHAnsi" w:cstheme="majorHAnsi"/>
        <w:b/>
        <w:sz w:val="22"/>
      </w:rPr>
      <w:t>a.ch</w:t>
    </w:r>
  </w:p>
  <w:p w:rsidR="00C6214D" w:rsidRPr="00F17345" w:rsidRDefault="00C6214D">
    <w:pPr>
      <w:pStyle w:val="Pieddepage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A27" w:rsidRDefault="00CD3A27" w:rsidP="00DB709B">
      <w:r>
        <w:separator/>
      </w:r>
    </w:p>
  </w:footnote>
  <w:footnote w:type="continuationSeparator" w:id="0">
    <w:p w:rsidR="00CD3A27" w:rsidRDefault="00CD3A27" w:rsidP="00DB70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14D" w:rsidRDefault="00C6214D" w:rsidP="00A02988">
    <w:pPr>
      <w:pStyle w:val="En-tte"/>
      <w:jc w:val="center"/>
    </w:pPr>
    <w:r>
      <w:rPr>
        <w:noProof/>
        <w:lang w:val="fr-CH" w:eastAsia="fr-CH"/>
      </w:rPr>
      <w:drawing>
        <wp:inline distT="0" distB="0" distL="0" distR="0" wp14:anchorId="34A33FF9" wp14:editId="75D9F205">
          <wp:extent cx="2876550" cy="960768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6550" cy="960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pt;height:9pt" o:bullet="t">
        <v:imagedata r:id="rId1" o:title="MC900066032[1]"/>
      </v:shape>
    </w:pict>
  </w:numPicBullet>
  <w:abstractNum w:abstractNumId="0">
    <w:nsid w:val="5CCD7FF0"/>
    <w:multiLevelType w:val="hybridMultilevel"/>
    <w:tmpl w:val="ED928686"/>
    <w:lvl w:ilvl="0" w:tplc="6372828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B5F69FF"/>
    <w:multiLevelType w:val="hybridMultilevel"/>
    <w:tmpl w:val="3FFC2576"/>
    <w:lvl w:ilvl="0" w:tplc="6372828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930BA5"/>
    <w:multiLevelType w:val="hybridMultilevel"/>
    <w:tmpl w:val="D5E0948A"/>
    <w:lvl w:ilvl="0" w:tplc="637282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441153"/>
    <w:multiLevelType w:val="hybridMultilevel"/>
    <w:tmpl w:val="9BA0ECE2"/>
    <w:lvl w:ilvl="0" w:tplc="6372828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A29"/>
    <w:rsid w:val="000F7D9E"/>
    <w:rsid w:val="00136601"/>
    <w:rsid w:val="00143A29"/>
    <w:rsid w:val="001832E7"/>
    <w:rsid w:val="00263EEC"/>
    <w:rsid w:val="00281223"/>
    <w:rsid w:val="003F4B5E"/>
    <w:rsid w:val="006C36B9"/>
    <w:rsid w:val="0075681C"/>
    <w:rsid w:val="007868B4"/>
    <w:rsid w:val="007A536A"/>
    <w:rsid w:val="008C3C5A"/>
    <w:rsid w:val="00A02988"/>
    <w:rsid w:val="00A67CF5"/>
    <w:rsid w:val="00AF6C1C"/>
    <w:rsid w:val="00B15C13"/>
    <w:rsid w:val="00C30635"/>
    <w:rsid w:val="00C6214D"/>
    <w:rsid w:val="00CA629F"/>
    <w:rsid w:val="00CD3A27"/>
    <w:rsid w:val="00CE1BB9"/>
    <w:rsid w:val="00D35779"/>
    <w:rsid w:val="00D81D62"/>
    <w:rsid w:val="00DB709B"/>
    <w:rsid w:val="00F17345"/>
    <w:rsid w:val="00F93624"/>
    <w:rsid w:val="00F95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semiHidden/>
    <w:unhideWhenUsed/>
    <w:rsid w:val="00D3577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F6C1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955CE"/>
  </w:style>
  <w:style w:type="character" w:styleId="lev">
    <w:name w:val="Strong"/>
    <w:basedOn w:val="Policepardfaut"/>
    <w:uiPriority w:val="22"/>
    <w:qFormat/>
    <w:rsid w:val="00F955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3A2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43A29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43A29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B709B"/>
  </w:style>
  <w:style w:type="paragraph" w:styleId="Pieddepage">
    <w:name w:val="footer"/>
    <w:basedOn w:val="Normal"/>
    <w:link w:val="PieddepageCar"/>
    <w:uiPriority w:val="99"/>
    <w:unhideWhenUsed/>
    <w:rsid w:val="00DB709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B709B"/>
  </w:style>
  <w:style w:type="character" w:styleId="Lienhypertexte">
    <w:name w:val="Hyperlink"/>
    <w:basedOn w:val="Policepardfaut"/>
    <w:uiPriority w:val="99"/>
    <w:semiHidden/>
    <w:unhideWhenUsed/>
    <w:rsid w:val="00D35779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F6C1C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F955CE"/>
  </w:style>
  <w:style w:type="character" w:styleId="lev">
    <w:name w:val="Strong"/>
    <w:basedOn w:val="Policepardfaut"/>
    <w:uiPriority w:val="22"/>
    <w:qFormat/>
    <w:rsid w:val="00F955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72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</dc:creator>
  <cp:lastModifiedBy>Mobika kporchet</cp:lastModifiedBy>
  <cp:revision>4</cp:revision>
  <cp:lastPrinted>2015-02-20T08:48:00Z</cp:lastPrinted>
  <dcterms:created xsi:type="dcterms:W3CDTF">2015-02-20T08:43:00Z</dcterms:created>
  <dcterms:modified xsi:type="dcterms:W3CDTF">2015-02-20T08:51:00Z</dcterms:modified>
</cp:coreProperties>
</file>