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E0" w:rsidRDefault="00C258E0" w:rsidP="00E83CCB">
      <w:pPr>
        <w:rPr>
          <w:rFonts w:asciiTheme="majorHAnsi" w:hAnsiTheme="majorHAnsi"/>
          <w:lang w:val="fr-CH"/>
        </w:rPr>
      </w:pPr>
    </w:p>
    <w:p w:rsidR="00C258E0" w:rsidRDefault="00C258E0" w:rsidP="00C258E0">
      <w:r>
        <w:rPr>
          <w:noProof/>
          <w:color w:val="0000FF"/>
          <w:lang w:val="fr-CH" w:eastAsia="fr-CH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" name="Rectangle 7" descr="TURMIX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TURMIX" href="http://www.conforama.ch/marque_35_10051_10601_-16_35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258E0" w:rsidRDefault="00C258E0" w:rsidP="00C258E0">
      <w:pPr>
        <w:pStyle w:val="Titre1"/>
        <w:jc w:val="center"/>
        <w:rPr>
          <w:rFonts w:asciiTheme="majorHAnsi" w:hAnsiTheme="majorHAnsi"/>
          <w:sz w:val="40"/>
          <w:szCs w:val="40"/>
        </w:rPr>
      </w:pPr>
      <w:hyperlink r:id="rId9" w:history="1">
        <w:r w:rsidRPr="00C258E0">
          <w:rPr>
            <w:rStyle w:val="Lienhypertexte"/>
            <w:rFonts w:asciiTheme="majorHAnsi" w:hAnsiTheme="majorHAnsi"/>
            <w:color w:val="auto"/>
            <w:sz w:val="40"/>
            <w:szCs w:val="40"/>
            <w:u w:val="none"/>
          </w:rPr>
          <w:t>MACHINE À CAFÉ NESPRESSO "TURMIX"</w:t>
        </w:r>
      </w:hyperlink>
    </w:p>
    <w:p w:rsidR="00C258E0" w:rsidRPr="00C258E0" w:rsidRDefault="00C258E0" w:rsidP="00C258E0">
      <w:pPr>
        <w:pStyle w:val="Titre1"/>
        <w:jc w:val="center"/>
        <w:rPr>
          <w:rFonts w:asciiTheme="majorHAnsi" w:hAnsiTheme="majorHAnsi"/>
          <w:sz w:val="40"/>
          <w:szCs w:val="40"/>
        </w:rPr>
      </w:pPr>
      <w:r w:rsidRPr="00C258E0">
        <w:rPr>
          <w:rFonts w:asciiTheme="majorHAnsi" w:hAnsiTheme="majorHAnsi"/>
          <w:sz w:val="24"/>
          <w:szCs w:val="24"/>
        </w:rPr>
        <w:t>(MA-CA-NE)</w:t>
      </w:r>
    </w:p>
    <w:p w:rsidR="00C258E0" w:rsidRDefault="00C258E0" w:rsidP="00C258E0">
      <w:pPr>
        <w:jc w:val="center"/>
        <w:rPr>
          <w:rFonts w:asciiTheme="majorHAnsi" w:hAnsiTheme="majorHAnsi"/>
          <w:lang w:val="fr-CH"/>
        </w:rPr>
      </w:pPr>
      <w:r>
        <w:rPr>
          <w:rFonts w:asciiTheme="majorHAnsi" w:hAnsiTheme="majorHAnsi"/>
          <w:b/>
          <w:noProof/>
          <w:sz w:val="40"/>
          <w:szCs w:val="40"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1070291</wp:posOffset>
            </wp:positionH>
            <wp:positionV relativeFrom="paragraph">
              <wp:posOffset>346047</wp:posOffset>
            </wp:positionV>
            <wp:extent cx="3808800" cy="2854800"/>
            <wp:effectExtent l="0" t="0" r="1270" b="3175"/>
            <wp:wrapNone/>
            <wp:docPr id="6" name="Image 6" descr="\\WOPR-WINBIZ01\mobika$\Documents\Z_53125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PR-WINBIZ01\mobika$\Documents\Z_531254_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800" cy="28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</w:p>
    <w:p w:rsid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b/>
          <w:u w:val="single"/>
          <w:lang w:val="fr-CH"/>
        </w:rPr>
      </w:pPr>
      <w:r w:rsidRPr="00C258E0">
        <w:rPr>
          <w:rFonts w:asciiTheme="majorHAnsi" w:hAnsiTheme="majorHAnsi"/>
          <w:b/>
          <w:u w:val="single"/>
          <w:lang w:val="fr-CH"/>
        </w:rPr>
        <w:t>CARACTERISTIQUES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Réservoir amovible 1l.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Pression 19 Bar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Automatique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Prête en 25 secondes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13x27.7x31.7cm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3 kg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PUISSANCE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1260 W</w:t>
      </w: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GARANTIE</w:t>
      </w:r>
    </w:p>
    <w:p w:rsidR="00FC0CAB" w:rsidRDefault="00C258E0" w:rsidP="00C258E0">
      <w:pPr>
        <w:rPr>
          <w:rFonts w:asciiTheme="majorHAnsi" w:hAnsiTheme="majorHAnsi"/>
          <w:lang w:val="fr-CH"/>
        </w:rPr>
      </w:pPr>
      <w:r w:rsidRPr="00C258E0">
        <w:rPr>
          <w:rFonts w:asciiTheme="majorHAnsi" w:hAnsiTheme="majorHAnsi"/>
          <w:lang w:val="fr-CH"/>
        </w:rPr>
        <w:t>2 années, date de l'achat</w:t>
      </w:r>
    </w:p>
    <w:p w:rsidR="00C258E0" w:rsidRDefault="00C258E0" w:rsidP="00C258E0">
      <w:pPr>
        <w:rPr>
          <w:rFonts w:asciiTheme="majorHAnsi" w:hAnsiTheme="majorHAnsi"/>
          <w:lang w:val="fr-CH"/>
        </w:rPr>
      </w:pPr>
    </w:p>
    <w:p w:rsidR="00C258E0" w:rsidRDefault="00C258E0" w:rsidP="00C258E0">
      <w:pPr>
        <w:rPr>
          <w:rFonts w:asciiTheme="majorHAnsi" w:hAnsiTheme="majorHAnsi"/>
          <w:lang w:val="fr-CH"/>
        </w:rPr>
      </w:pPr>
    </w:p>
    <w:p w:rsidR="00C258E0" w:rsidRPr="00C258E0" w:rsidRDefault="00C258E0" w:rsidP="00C258E0">
      <w:pPr>
        <w:rPr>
          <w:rFonts w:asciiTheme="majorHAnsi" w:hAnsiTheme="majorHAnsi"/>
          <w:lang w:val="fr-CH"/>
        </w:rPr>
      </w:pPr>
      <w:bookmarkStart w:id="0" w:name="_GoBack"/>
      <w:bookmarkEnd w:id="0"/>
    </w:p>
    <w:sectPr w:rsidR="00C258E0" w:rsidRPr="00C258E0" w:rsidSect="000F7D9E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6E" w:rsidRDefault="00FB226E" w:rsidP="00DB709B">
      <w:r>
        <w:separator/>
      </w:r>
    </w:p>
  </w:endnote>
  <w:endnote w:type="continuationSeparator" w:id="0">
    <w:p w:rsidR="00FB226E" w:rsidRDefault="00FB226E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</w:t>
    </w:r>
    <w:r w:rsidR="00E83CCB">
      <w:t xml:space="preserve"> 021/784</w:t>
    </w:r>
    <w:r>
      <w:t>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6E" w:rsidRDefault="00FB226E" w:rsidP="00DB709B">
      <w:r>
        <w:separator/>
      </w:r>
    </w:p>
  </w:footnote>
  <w:footnote w:type="continuationSeparator" w:id="0">
    <w:p w:rsidR="00FB226E" w:rsidRDefault="00FB226E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2107A711" wp14:editId="3DA0E82E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E7A62"/>
    <w:rsid w:val="00314F6D"/>
    <w:rsid w:val="003A0CAE"/>
    <w:rsid w:val="003A648C"/>
    <w:rsid w:val="003D0A2A"/>
    <w:rsid w:val="00423DB3"/>
    <w:rsid w:val="00437FFE"/>
    <w:rsid w:val="004428E3"/>
    <w:rsid w:val="00485149"/>
    <w:rsid w:val="004B1963"/>
    <w:rsid w:val="004D53F6"/>
    <w:rsid w:val="00525691"/>
    <w:rsid w:val="005828B9"/>
    <w:rsid w:val="005B4908"/>
    <w:rsid w:val="005B7454"/>
    <w:rsid w:val="006069FD"/>
    <w:rsid w:val="006105CF"/>
    <w:rsid w:val="00671213"/>
    <w:rsid w:val="0072624E"/>
    <w:rsid w:val="00760774"/>
    <w:rsid w:val="007771E2"/>
    <w:rsid w:val="00781151"/>
    <w:rsid w:val="00786109"/>
    <w:rsid w:val="007B635F"/>
    <w:rsid w:val="00884B98"/>
    <w:rsid w:val="008E1BC9"/>
    <w:rsid w:val="009302CA"/>
    <w:rsid w:val="00945EDB"/>
    <w:rsid w:val="00993152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C16E47"/>
    <w:rsid w:val="00C258E0"/>
    <w:rsid w:val="00C605B8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83CCB"/>
    <w:rsid w:val="00E9639F"/>
    <w:rsid w:val="00ED74AC"/>
    <w:rsid w:val="00F5213A"/>
    <w:rsid w:val="00F75333"/>
    <w:rsid w:val="00F87886"/>
    <w:rsid w:val="00FB226E"/>
    <w:rsid w:val="00FC0CAB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character" w:customStyle="1" w:styleId="constructorlogo">
    <w:name w:val="constructorlogo"/>
    <w:basedOn w:val="Policepardfaut"/>
    <w:rsid w:val="00C258E0"/>
  </w:style>
  <w:style w:type="character" w:styleId="Lienhypertexte">
    <w:name w:val="Hyperlink"/>
    <w:basedOn w:val="Policepardfaut"/>
    <w:uiPriority w:val="99"/>
    <w:semiHidden/>
    <w:unhideWhenUsed/>
    <w:rsid w:val="00C258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character" w:customStyle="1" w:styleId="constructorlogo">
    <w:name w:val="constructorlogo"/>
    <w:basedOn w:val="Policepardfaut"/>
    <w:rsid w:val="00C258E0"/>
  </w:style>
  <w:style w:type="character" w:styleId="Lienhypertexte">
    <w:name w:val="Hyperlink"/>
    <w:basedOn w:val="Policepardfaut"/>
    <w:uiPriority w:val="99"/>
    <w:semiHidden/>
    <w:unhideWhenUsed/>
    <w:rsid w:val="00C25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orama.ch/marque_35_10051_10601_-16_3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onforama.ch/produit_citiz-a12179_machines-a-cafe_531254_10051_10601_-16_42024_42057_68863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E198-8D41-4629-9413-DA33D966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2013-09-10T13:29:00Z</cp:lastPrinted>
  <dcterms:created xsi:type="dcterms:W3CDTF">2013-09-10T15:39:00Z</dcterms:created>
  <dcterms:modified xsi:type="dcterms:W3CDTF">2013-09-10T15:39:00Z</dcterms:modified>
</cp:coreProperties>
</file>