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31" w:rsidRDefault="00142693">
      <w:pPr>
        <w:spacing w:before="82"/>
        <w:ind w:left="3879" w:right="117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85pt;height:67.6pt;mso-position-horizontal-relative:char;mso-position-vertical-relative:line">
            <v:imagedata r:id="rId7" o:title=""/>
          </v:shape>
        </w:pict>
      </w:r>
    </w:p>
    <w:p w:rsidR="00971131" w:rsidRDefault="00971131">
      <w:pPr>
        <w:spacing w:before="10" w:line="100" w:lineRule="exact"/>
        <w:rPr>
          <w:sz w:val="10"/>
          <w:szCs w:val="10"/>
        </w:rPr>
      </w:pPr>
    </w:p>
    <w:p w:rsidR="00971131" w:rsidRDefault="00971131">
      <w:pPr>
        <w:spacing w:line="200" w:lineRule="exact"/>
        <w:rPr>
          <w:sz w:val="20"/>
          <w:szCs w:val="20"/>
        </w:rPr>
      </w:pPr>
    </w:p>
    <w:p w:rsidR="00971131" w:rsidRPr="007C6914" w:rsidRDefault="00142693">
      <w:pPr>
        <w:spacing w:before="36"/>
        <w:ind w:left="96" w:right="96"/>
        <w:jc w:val="center"/>
        <w:rPr>
          <w:rFonts w:eastAsia="Verdana" w:cs="Verdana"/>
          <w:sz w:val="36"/>
          <w:szCs w:val="36"/>
        </w:rPr>
      </w:pPr>
      <w:proofErr w:type="spellStart"/>
      <w:r w:rsidRPr="007C6914">
        <w:rPr>
          <w:b/>
          <w:color w:val="D2232A"/>
          <w:sz w:val="36"/>
          <w:szCs w:val="36"/>
        </w:rPr>
        <w:t>Convecteur</w:t>
      </w:r>
      <w:proofErr w:type="spellEnd"/>
      <w:r w:rsidRPr="007C6914">
        <w:rPr>
          <w:b/>
          <w:color w:val="D2232A"/>
          <w:spacing w:val="-3"/>
          <w:sz w:val="36"/>
          <w:szCs w:val="36"/>
        </w:rPr>
        <w:t xml:space="preserve"> </w:t>
      </w:r>
      <w:r w:rsidRPr="007C6914">
        <w:rPr>
          <w:b/>
          <w:color w:val="D2232A"/>
          <w:sz w:val="36"/>
          <w:szCs w:val="36"/>
        </w:rPr>
        <w:t>1500W</w:t>
      </w:r>
    </w:p>
    <w:p w:rsidR="00971131" w:rsidRPr="007C6914" w:rsidRDefault="00971131">
      <w:pPr>
        <w:spacing w:before="8" w:line="340" w:lineRule="exact"/>
        <w:rPr>
          <w:sz w:val="24"/>
          <w:szCs w:val="24"/>
        </w:rPr>
      </w:pPr>
    </w:p>
    <w:p w:rsidR="00971131" w:rsidRPr="007C6914" w:rsidRDefault="00142693">
      <w:pPr>
        <w:pStyle w:val="Titre1"/>
        <w:ind w:right="96"/>
        <w:jc w:val="center"/>
        <w:rPr>
          <w:rFonts w:asciiTheme="minorHAnsi" w:hAnsiTheme="minorHAnsi"/>
          <w:b w:val="0"/>
          <w:bCs w:val="0"/>
        </w:rPr>
      </w:pPr>
      <w:r w:rsidRPr="007C6914">
        <w:rPr>
          <w:rFonts w:asciiTheme="minorHAnsi" w:hAnsiTheme="minorHAnsi"/>
          <w:spacing w:val="-1"/>
        </w:rPr>
        <w:t>(EL-CO-005)</w:t>
      </w:r>
    </w:p>
    <w:p w:rsidR="00971131" w:rsidRPr="007C6914" w:rsidRDefault="00971131">
      <w:pPr>
        <w:spacing w:before="4" w:line="17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142693">
      <w:pPr>
        <w:ind w:left="3205" w:right="11786"/>
        <w:rPr>
          <w:rFonts w:eastAsia="Times New Roman" w:cs="Times New Roman"/>
          <w:sz w:val="24"/>
          <w:szCs w:val="24"/>
        </w:rPr>
      </w:pPr>
      <w:r w:rsidRPr="007C6914">
        <w:rPr>
          <w:sz w:val="24"/>
          <w:szCs w:val="24"/>
        </w:rPr>
        <w:pict>
          <v:shape id="_x0000_s1028" type="#_x0000_t75" style="position:absolute;left:0;text-align:left;margin-left:484.75pt;margin-top:189.55pt;width:68.1pt;height:64.8pt;z-index:-251658240;mso-position-horizontal-relative:page">
            <v:imagedata r:id="rId8" o:title=""/>
            <w10:wrap anchorx="page"/>
          </v:shape>
        </w:pict>
      </w:r>
      <w:r w:rsidRPr="007C6914">
        <w:rPr>
          <w:sz w:val="24"/>
          <w:szCs w:val="24"/>
        </w:rPr>
        <w:pict>
          <v:shape id="_x0000_i1026" type="#_x0000_t75" style="width:266.7pt;height:255.45pt;mso-position-horizontal-relative:char;mso-position-vertical-relative:line">
            <v:imagedata r:id="rId9" o:title=""/>
          </v:shape>
        </w:pict>
      </w:r>
    </w:p>
    <w:p w:rsidR="00971131" w:rsidRPr="007C6914" w:rsidRDefault="00971131">
      <w:pPr>
        <w:spacing w:line="240" w:lineRule="exact"/>
        <w:rPr>
          <w:sz w:val="24"/>
          <w:szCs w:val="24"/>
        </w:rPr>
      </w:pPr>
    </w:p>
    <w:p w:rsidR="00971131" w:rsidRPr="007C6914" w:rsidRDefault="00971131">
      <w:pPr>
        <w:spacing w:line="240" w:lineRule="exact"/>
        <w:rPr>
          <w:sz w:val="24"/>
          <w:szCs w:val="24"/>
        </w:rPr>
      </w:pPr>
    </w:p>
    <w:p w:rsidR="00971131" w:rsidRPr="007C6914" w:rsidRDefault="00971131">
      <w:pPr>
        <w:spacing w:before="18" w:line="260" w:lineRule="exact"/>
        <w:rPr>
          <w:b/>
          <w:sz w:val="24"/>
          <w:szCs w:val="24"/>
        </w:rPr>
      </w:pPr>
    </w:p>
    <w:p w:rsidR="00971131" w:rsidRPr="007C6914" w:rsidRDefault="00142693">
      <w:pPr>
        <w:spacing w:line="290" w:lineRule="exact"/>
        <w:ind w:left="1266" w:right="148"/>
        <w:rPr>
          <w:rFonts w:eastAsia="Verdana" w:cs="Verdana"/>
          <w:b/>
          <w:sz w:val="24"/>
          <w:szCs w:val="24"/>
        </w:rPr>
      </w:pPr>
      <w:r w:rsidRPr="007C6914">
        <w:rPr>
          <w:b/>
          <w:sz w:val="24"/>
          <w:szCs w:val="24"/>
        </w:rPr>
        <w:t>Description:</w:t>
      </w:r>
    </w:p>
    <w:p w:rsidR="00971131" w:rsidRPr="007C6914" w:rsidRDefault="00142693">
      <w:pPr>
        <w:pStyle w:val="Corpsdetexte"/>
        <w:spacing w:before="9" w:line="288" w:lineRule="exact"/>
        <w:ind w:right="148"/>
        <w:rPr>
          <w:rFonts w:asciiTheme="minorHAnsi" w:hAnsiTheme="minorHAnsi"/>
        </w:rPr>
      </w:pPr>
      <w:proofErr w:type="spellStart"/>
      <w:r w:rsidRPr="007C6914">
        <w:rPr>
          <w:rFonts w:asciiTheme="minorHAnsi" w:hAnsiTheme="minorHAnsi"/>
          <w:spacing w:val="-1"/>
        </w:rPr>
        <w:t>Convecteur</w:t>
      </w:r>
      <w:proofErr w:type="spellEnd"/>
      <w:r w:rsidRPr="007C6914">
        <w:rPr>
          <w:rFonts w:asciiTheme="minorHAnsi" w:hAnsiTheme="minorHAnsi"/>
          <w:spacing w:val="-3"/>
        </w:rPr>
        <w:t xml:space="preserve"> </w:t>
      </w:r>
      <w:r w:rsidRPr="007C6914">
        <w:rPr>
          <w:rFonts w:asciiTheme="minorHAnsi" w:hAnsiTheme="minorHAnsi"/>
          <w:spacing w:val="-2"/>
        </w:rPr>
        <w:t xml:space="preserve">avec </w:t>
      </w:r>
      <w:r w:rsidRPr="007C6914">
        <w:rPr>
          <w:rFonts w:asciiTheme="minorHAnsi" w:hAnsiTheme="minorHAnsi"/>
        </w:rPr>
        <w:t>roulettes</w:t>
      </w:r>
      <w:r w:rsidRPr="007C6914">
        <w:rPr>
          <w:rFonts w:asciiTheme="minorHAnsi" w:hAnsiTheme="minorHAnsi"/>
          <w:spacing w:val="-2"/>
        </w:rPr>
        <w:t xml:space="preserve"> </w:t>
      </w:r>
      <w:r w:rsidRPr="007C6914">
        <w:rPr>
          <w:rFonts w:asciiTheme="minorHAnsi" w:hAnsiTheme="minorHAnsi"/>
        </w:rPr>
        <w:t>(en</w:t>
      </w:r>
      <w:r w:rsidRPr="007C6914">
        <w:rPr>
          <w:rFonts w:asciiTheme="minorHAnsi" w:hAnsiTheme="minorHAnsi"/>
          <w:spacing w:val="-3"/>
        </w:rPr>
        <w:t xml:space="preserve"> </w:t>
      </w:r>
      <w:r w:rsidRPr="007C6914">
        <w:rPr>
          <w:rFonts w:asciiTheme="minorHAnsi" w:hAnsiTheme="minorHAnsi"/>
        </w:rPr>
        <w:t>option)</w:t>
      </w:r>
      <w:r w:rsidRPr="007C6914">
        <w:rPr>
          <w:rFonts w:asciiTheme="minorHAnsi" w:hAnsiTheme="minorHAnsi"/>
          <w:spacing w:val="-2"/>
        </w:rPr>
        <w:t xml:space="preserve"> </w:t>
      </w:r>
      <w:r w:rsidRPr="007C6914">
        <w:rPr>
          <w:rFonts w:asciiTheme="minorHAnsi" w:hAnsiTheme="minorHAnsi"/>
        </w:rPr>
        <w:t>et</w:t>
      </w:r>
      <w:r w:rsidRPr="007C6914">
        <w:rPr>
          <w:rFonts w:asciiTheme="minorHAnsi" w:hAnsiTheme="minorHAnsi"/>
          <w:spacing w:val="-2"/>
        </w:rPr>
        <w:t xml:space="preserve"> </w:t>
      </w:r>
      <w:r w:rsidRPr="007C6914">
        <w:rPr>
          <w:rFonts w:asciiTheme="minorHAnsi" w:hAnsiTheme="minorHAnsi"/>
        </w:rPr>
        <w:t>fixation</w:t>
      </w:r>
      <w:r w:rsidRPr="007C6914">
        <w:rPr>
          <w:rFonts w:asciiTheme="minorHAnsi" w:hAnsiTheme="minorHAnsi"/>
          <w:spacing w:val="-2"/>
        </w:rPr>
        <w:t xml:space="preserve"> </w:t>
      </w:r>
      <w:proofErr w:type="spellStart"/>
      <w:r w:rsidRPr="007C6914">
        <w:rPr>
          <w:rFonts w:asciiTheme="minorHAnsi" w:hAnsiTheme="minorHAnsi"/>
          <w:spacing w:val="-1"/>
        </w:rPr>
        <w:t>murale</w:t>
      </w:r>
      <w:proofErr w:type="spellEnd"/>
      <w:r w:rsidRPr="007C6914">
        <w:rPr>
          <w:rFonts w:asciiTheme="minorHAnsi" w:hAnsiTheme="minorHAnsi"/>
          <w:spacing w:val="-3"/>
        </w:rPr>
        <w:t xml:space="preserve"> </w:t>
      </w:r>
      <w:proofErr w:type="spellStart"/>
      <w:r w:rsidRPr="007C6914">
        <w:rPr>
          <w:rFonts w:asciiTheme="minorHAnsi" w:hAnsiTheme="minorHAnsi"/>
        </w:rPr>
        <w:t>simplifiée</w:t>
      </w:r>
      <w:proofErr w:type="spellEnd"/>
      <w:r w:rsidRPr="007C6914">
        <w:rPr>
          <w:rFonts w:asciiTheme="minorHAnsi" w:hAnsiTheme="minorHAnsi"/>
          <w:spacing w:val="-2"/>
        </w:rPr>
        <w:t xml:space="preserve"> </w:t>
      </w:r>
      <w:proofErr w:type="spellStart"/>
      <w:r w:rsidRPr="007C6914">
        <w:rPr>
          <w:rFonts w:asciiTheme="minorHAnsi" w:hAnsiTheme="minorHAnsi"/>
        </w:rPr>
        <w:t>fournie</w:t>
      </w:r>
      <w:proofErr w:type="spellEnd"/>
      <w:r w:rsidRPr="007C6914">
        <w:rPr>
          <w:rFonts w:asciiTheme="minorHAnsi" w:hAnsiTheme="minorHAnsi"/>
          <w:spacing w:val="27"/>
        </w:rPr>
        <w:t xml:space="preserve"> </w:t>
      </w:r>
      <w:r w:rsidRPr="007C6914">
        <w:rPr>
          <w:rFonts w:asciiTheme="minorHAnsi" w:hAnsiTheme="minorHAnsi"/>
        </w:rPr>
        <w:t xml:space="preserve">Thermostat </w:t>
      </w:r>
      <w:proofErr w:type="spellStart"/>
      <w:r w:rsidRPr="007C6914">
        <w:rPr>
          <w:rFonts w:asciiTheme="minorHAnsi" w:hAnsiTheme="minorHAnsi"/>
        </w:rPr>
        <w:t>mécanique</w:t>
      </w:r>
      <w:proofErr w:type="spellEnd"/>
    </w:p>
    <w:p w:rsidR="00971131" w:rsidRPr="007C6914" w:rsidRDefault="00142693">
      <w:pPr>
        <w:pStyle w:val="Corpsdetexte"/>
        <w:spacing w:line="288" w:lineRule="exact"/>
        <w:ind w:right="5420"/>
        <w:rPr>
          <w:rFonts w:asciiTheme="minorHAnsi" w:hAnsiTheme="minorHAnsi" w:cs="Verdana"/>
        </w:rPr>
      </w:pPr>
      <w:proofErr w:type="spellStart"/>
      <w:r w:rsidRPr="007C6914">
        <w:rPr>
          <w:rFonts w:asciiTheme="minorHAnsi" w:hAnsiTheme="minorHAnsi"/>
        </w:rPr>
        <w:t>Interrupteur</w:t>
      </w:r>
      <w:proofErr w:type="spellEnd"/>
      <w:r w:rsidRPr="007C6914">
        <w:rPr>
          <w:rFonts w:asciiTheme="minorHAnsi" w:hAnsiTheme="minorHAnsi"/>
        </w:rPr>
        <w:t xml:space="preserve"> </w:t>
      </w:r>
      <w:r w:rsidRPr="007C6914">
        <w:rPr>
          <w:rFonts w:asciiTheme="minorHAnsi" w:hAnsiTheme="minorHAnsi"/>
          <w:spacing w:val="-2"/>
        </w:rPr>
        <w:t>avec</w:t>
      </w:r>
      <w:r w:rsidRPr="007C6914">
        <w:rPr>
          <w:rFonts w:asciiTheme="minorHAnsi" w:hAnsiTheme="minorHAnsi"/>
        </w:rPr>
        <w:t xml:space="preserve"> lumière </w:t>
      </w:r>
      <w:proofErr w:type="spellStart"/>
      <w:r w:rsidRPr="007C6914">
        <w:rPr>
          <w:rFonts w:asciiTheme="minorHAnsi" w:hAnsiTheme="minorHAnsi"/>
        </w:rPr>
        <w:t>témoin</w:t>
      </w:r>
      <w:proofErr w:type="spellEnd"/>
      <w:r w:rsidRPr="007C6914">
        <w:rPr>
          <w:rFonts w:asciiTheme="minorHAnsi" w:hAnsiTheme="minorHAnsi"/>
          <w:spacing w:val="23"/>
        </w:rPr>
        <w:t xml:space="preserve"> </w:t>
      </w:r>
      <w:proofErr w:type="spellStart"/>
      <w:r w:rsidRPr="007C6914">
        <w:rPr>
          <w:rFonts w:asciiTheme="minorHAnsi" w:hAnsiTheme="minorHAnsi"/>
          <w:spacing w:val="-1"/>
        </w:rPr>
        <w:t>Fonction</w:t>
      </w:r>
      <w:proofErr w:type="spellEnd"/>
      <w:r w:rsidRPr="007C6914">
        <w:rPr>
          <w:rFonts w:asciiTheme="minorHAnsi" w:hAnsiTheme="minorHAnsi"/>
          <w:spacing w:val="-25"/>
        </w:rPr>
        <w:t xml:space="preserve"> </w:t>
      </w:r>
      <w:r w:rsidRPr="007C6914">
        <w:rPr>
          <w:rFonts w:asciiTheme="minorHAnsi" w:hAnsiTheme="minorHAnsi"/>
        </w:rPr>
        <w:t>«Hors-gel»</w:t>
      </w:r>
    </w:p>
    <w:p w:rsidR="00971131" w:rsidRPr="007C6914" w:rsidRDefault="00142693">
      <w:pPr>
        <w:pStyle w:val="Corpsdetexte"/>
        <w:spacing w:line="288" w:lineRule="exact"/>
        <w:ind w:right="5335"/>
        <w:rPr>
          <w:rFonts w:asciiTheme="minorHAnsi" w:hAnsiTheme="minorHAnsi" w:cs="Verdana"/>
        </w:rPr>
      </w:pPr>
      <w:proofErr w:type="spellStart"/>
      <w:r w:rsidRPr="007C6914">
        <w:rPr>
          <w:rFonts w:asciiTheme="minorHAnsi" w:hAnsiTheme="minorHAnsi"/>
        </w:rPr>
        <w:t>Dispositif</w:t>
      </w:r>
      <w:proofErr w:type="spellEnd"/>
      <w:r w:rsidRPr="007C6914">
        <w:rPr>
          <w:rFonts w:asciiTheme="minorHAnsi" w:hAnsiTheme="minorHAnsi"/>
        </w:rPr>
        <w:t xml:space="preserve"> de </w:t>
      </w:r>
      <w:proofErr w:type="spellStart"/>
      <w:r w:rsidRPr="007C6914">
        <w:rPr>
          <w:rFonts w:asciiTheme="minorHAnsi" w:hAnsiTheme="minorHAnsi"/>
        </w:rPr>
        <w:t>sécurité</w:t>
      </w:r>
      <w:proofErr w:type="spellEnd"/>
      <w:r w:rsidRPr="007C6914">
        <w:rPr>
          <w:rFonts w:asciiTheme="minorHAnsi" w:hAnsiTheme="minorHAnsi"/>
        </w:rPr>
        <w:t xml:space="preserve"> en </w:t>
      </w:r>
      <w:proofErr w:type="spellStart"/>
      <w:r w:rsidRPr="007C6914">
        <w:rPr>
          <w:rFonts w:asciiTheme="minorHAnsi" w:hAnsiTheme="minorHAnsi"/>
        </w:rPr>
        <w:t>cas</w:t>
      </w:r>
      <w:proofErr w:type="spellEnd"/>
      <w:r w:rsidRPr="007C6914">
        <w:rPr>
          <w:rFonts w:asciiTheme="minorHAnsi" w:hAnsiTheme="minorHAnsi"/>
        </w:rPr>
        <w:t xml:space="preserve"> de </w:t>
      </w:r>
      <w:proofErr w:type="spellStart"/>
      <w:r w:rsidRPr="007C6914">
        <w:rPr>
          <w:rFonts w:asciiTheme="minorHAnsi" w:hAnsiTheme="minorHAnsi"/>
        </w:rPr>
        <w:t>surchauffe</w:t>
      </w:r>
      <w:proofErr w:type="spellEnd"/>
      <w:r w:rsidRPr="007C6914">
        <w:rPr>
          <w:rFonts w:asciiTheme="minorHAnsi" w:hAnsiTheme="minorHAnsi"/>
        </w:rPr>
        <w:t xml:space="preserve"> </w:t>
      </w:r>
      <w:r w:rsidRPr="007C6914">
        <w:rPr>
          <w:rFonts w:asciiTheme="minorHAnsi" w:hAnsiTheme="minorHAnsi"/>
          <w:spacing w:val="-26"/>
        </w:rPr>
        <w:t>T</w:t>
      </w:r>
      <w:r w:rsidRPr="007C6914">
        <w:rPr>
          <w:rFonts w:asciiTheme="minorHAnsi" w:hAnsiTheme="minorHAnsi"/>
        </w:rPr>
        <w:t>ension</w:t>
      </w:r>
      <w:r w:rsidRPr="007C6914">
        <w:rPr>
          <w:rFonts w:asciiTheme="minorHAnsi" w:hAnsiTheme="minorHAnsi"/>
          <w:spacing w:val="-15"/>
        </w:rPr>
        <w:t xml:space="preserve"> </w:t>
      </w:r>
      <w:r w:rsidRPr="007C6914">
        <w:rPr>
          <w:rFonts w:asciiTheme="minorHAnsi" w:hAnsiTheme="minorHAnsi"/>
        </w:rPr>
        <w:t>:</w:t>
      </w:r>
      <w:r w:rsidRPr="007C6914">
        <w:rPr>
          <w:rFonts w:asciiTheme="minorHAnsi" w:hAnsiTheme="minorHAnsi"/>
          <w:spacing w:val="-14"/>
        </w:rPr>
        <w:t xml:space="preserve"> </w:t>
      </w:r>
      <w:r w:rsidRPr="007C6914">
        <w:rPr>
          <w:rFonts w:asciiTheme="minorHAnsi" w:hAnsiTheme="minorHAnsi"/>
        </w:rPr>
        <w:t>200-230V/50Hz</w:t>
      </w:r>
    </w:p>
    <w:p w:rsidR="00971131" w:rsidRPr="007C6914" w:rsidRDefault="00142693">
      <w:pPr>
        <w:pStyle w:val="Corpsdetexte"/>
        <w:spacing w:line="279" w:lineRule="exact"/>
        <w:ind w:right="148"/>
        <w:rPr>
          <w:rFonts w:asciiTheme="minorHAnsi" w:hAnsiTheme="minorHAnsi" w:cs="Verdana"/>
        </w:rPr>
      </w:pPr>
      <w:proofErr w:type="spellStart"/>
      <w:r w:rsidRPr="007C6914">
        <w:rPr>
          <w:rFonts w:asciiTheme="minorHAnsi" w:hAnsiTheme="minorHAnsi"/>
          <w:spacing w:val="-1"/>
        </w:rPr>
        <w:t>Classe</w:t>
      </w:r>
      <w:proofErr w:type="spellEnd"/>
      <w:r w:rsidRPr="007C6914">
        <w:rPr>
          <w:rFonts w:asciiTheme="minorHAnsi" w:hAnsiTheme="minorHAnsi"/>
          <w:spacing w:val="-10"/>
        </w:rPr>
        <w:t xml:space="preserve"> </w:t>
      </w:r>
      <w:r w:rsidRPr="007C6914">
        <w:rPr>
          <w:rFonts w:asciiTheme="minorHAnsi" w:hAnsiTheme="minorHAnsi"/>
        </w:rPr>
        <w:t>2</w:t>
      </w:r>
    </w:p>
    <w:p w:rsidR="00971131" w:rsidRPr="007C6914" w:rsidRDefault="00142693">
      <w:pPr>
        <w:pStyle w:val="Corpsdetexte"/>
        <w:spacing w:line="290" w:lineRule="exact"/>
        <w:ind w:right="148"/>
        <w:rPr>
          <w:rFonts w:asciiTheme="minorHAnsi" w:hAnsiTheme="minorHAnsi"/>
        </w:rPr>
      </w:pPr>
      <w:proofErr w:type="spellStart"/>
      <w:r w:rsidRPr="007C6914">
        <w:rPr>
          <w:rFonts w:asciiTheme="minorHAnsi" w:hAnsiTheme="minorHAnsi"/>
        </w:rPr>
        <w:t>Norme</w:t>
      </w:r>
      <w:proofErr w:type="spellEnd"/>
      <w:r w:rsidRPr="007C6914">
        <w:rPr>
          <w:rFonts w:asciiTheme="minorHAnsi" w:hAnsiTheme="minorHAnsi"/>
        </w:rPr>
        <w:t xml:space="preserve"> IP24, (protection </w:t>
      </w:r>
      <w:proofErr w:type="spellStart"/>
      <w:r w:rsidRPr="007C6914">
        <w:rPr>
          <w:rFonts w:asciiTheme="minorHAnsi" w:hAnsiTheme="minorHAnsi"/>
        </w:rPr>
        <w:t>contre</w:t>
      </w:r>
      <w:proofErr w:type="spellEnd"/>
      <w:r w:rsidRPr="007C6914">
        <w:rPr>
          <w:rFonts w:asciiTheme="minorHAnsi" w:hAnsiTheme="minorHAnsi"/>
        </w:rPr>
        <w:t xml:space="preserve"> les projections </w:t>
      </w:r>
      <w:proofErr w:type="spellStart"/>
      <w:r w:rsidRPr="007C6914">
        <w:rPr>
          <w:rFonts w:asciiTheme="minorHAnsi" w:hAnsiTheme="minorHAnsi"/>
        </w:rPr>
        <w:t>d’eau</w:t>
      </w:r>
      <w:proofErr w:type="spellEnd"/>
      <w:r w:rsidRPr="007C6914">
        <w:rPr>
          <w:rFonts w:asciiTheme="minorHAnsi" w:hAnsiTheme="minorHAnsi"/>
        </w:rPr>
        <w:t>)</w:t>
      </w:r>
    </w:p>
    <w:p w:rsidR="00971131" w:rsidRPr="007C6914" w:rsidRDefault="00971131">
      <w:pPr>
        <w:spacing w:before="9" w:line="160" w:lineRule="exact"/>
        <w:rPr>
          <w:sz w:val="24"/>
          <w:szCs w:val="24"/>
        </w:rPr>
      </w:pPr>
    </w:p>
    <w:p w:rsidR="00971131" w:rsidRPr="007C6914" w:rsidRDefault="00971131">
      <w:pPr>
        <w:spacing w:line="160" w:lineRule="exact"/>
        <w:rPr>
          <w:sz w:val="24"/>
          <w:szCs w:val="24"/>
        </w:rPr>
        <w:sectPr w:rsidR="00971131" w:rsidRPr="007C6914">
          <w:footerReference w:type="default" r:id="rId10"/>
          <w:type w:val="continuous"/>
          <w:pgSz w:w="11910" w:h="16840"/>
          <w:pgMar w:top="620" w:right="100" w:bottom="0" w:left="100" w:header="720" w:footer="720" w:gutter="0"/>
          <w:cols w:space="720"/>
        </w:sectPr>
      </w:pPr>
    </w:p>
    <w:p w:rsidR="00971131" w:rsidRPr="007C6914" w:rsidRDefault="00971131">
      <w:pPr>
        <w:spacing w:line="240" w:lineRule="exact"/>
        <w:rPr>
          <w:sz w:val="24"/>
          <w:szCs w:val="24"/>
        </w:rPr>
      </w:pPr>
    </w:p>
    <w:p w:rsidR="00971131" w:rsidRPr="007C6914" w:rsidRDefault="00971131">
      <w:pPr>
        <w:spacing w:before="17" w:line="320" w:lineRule="exact"/>
        <w:rPr>
          <w:sz w:val="24"/>
          <w:szCs w:val="24"/>
        </w:rPr>
      </w:pPr>
    </w:p>
    <w:p w:rsidR="00971131" w:rsidRPr="007C6914" w:rsidRDefault="00142693">
      <w:pPr>
        <w:spacing w:line="288" w:lineRule="exact"/>
        <w:ind w:left="1266"/>
        <w:rPr>
          <w:rFonts w:eastAsia="Verdana" w:cs="Verdana"/>
          <w:sz w:val="24"/>
          <w:szCs w:val="24"/>
        </w:rPr>
      </w:pPr>
      <w:r w:rsidRPr="007C6914">
        <w:rPr>
          <w:sz w:val="24"/>
          <w:szCs w:val="24"/>
        </w:rPr>
        <w:t xml:space="preserve">Dimensions: </w:t>
      </w:r>
      <w:r w:rsidRPr="007C6914">
        <w:rPr>
          <w:sz w:val="24"/>
          <w:szCs w:val="24"/>
        </w:rPr>
        <w:t>440x580x75 (</w:t>
      </w:r>
      <w:proofErr w:type="spellStart"/>
      <w:r w:rsidRPr="007C6914">
        <w:rPr>
          <w:sz w:val="24"/>
          <w:szCs w:val="24"/>
        </w:rPr>
        <w:t>HxLxP</w:t>
      </w:r>
      <w:proofErr w:type="spellEnd"/>
      <w:r w:rsidRPr="007C6914">
        <w:rPr>
          <w:sz w:val="24"/>
          <w:szCs w:val="24"/>
        </w:rPr>
        <w:t xml:space="preserve">) mm </w:t>
      </w:r>
      <w:proofErr w:type="spellStart"/>
      <w:r w:rsidRPr="007C6914">
        <w:rPr>
          <w:spacing w:val="-1"/>
          <w:sz w:val="24"/>
          <w:szCs w:val="24"/>
        </w:rPr>
        <w:t>Poids</w:t>
      </w:r>
      <w:proofErr w:type="spellEnd"/>
      <w:r w:rsidRPr="007C6914">
        <w:rPr>
          <w:spacing w:val="-1"/>
          <w:sz w:val="24"/>
          <w:szCs w:val="24"/>
        </w:rPr>
        <w:t>:</w:t>
      </w:r>
      <w:r w:rsidRPr="007C6914">
        <w:rPr>
          <w:sz w:val="24"/>
          <w:szCs w:val="24"/>
        </w:rPr>
        <w:t xml:space="preserve"> 4 kg</w:t>
      </w:r>
    </w:p>
    <w:p w:rsidR="00971131" w:rsidRPr="007C6914" w:rsidRDefault="007C6914">
      <w:pPr>
        <w:spacing w:before="61"/>
        <w:ind w:left="1802"/>
        <w:rPr>
          <w:rFonts w:eastAsia="Verdana" w:cs="Verdana"/>
          <w:sz w:val="24"/>
          <w:szCs w:val="24"/>
        </w:rPr>
      </w:pPr>
      <w:bookmarkStart w:id="0" w:name="_GoBack"/>
      <w:r>
        <w:rPr>
          <w:i/>
          <w:noProof/>
          <w:spacing w:val="-1"/>
          <w:sz w:val="24"/>
          <w:szCs w:val="24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4427A430" wp14:editId="3FD295D6">
            <wp:simplePos x="0" y="0"/>
            <wp:positionH relativeFrom="column">
              <wp:posOffset>4778762</wp:posOffset>
            </wp:positionH>
            <wp:positionV relativeFrom="paragraph">
              <wp:posOffset>-509270</wp:posOffset>
            </wp:positionV>
            <wp:extent cx="2528515" cy="146645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15" cy="146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42693" w:rsidRPr="007C6914">
        <w:rPr>
          <w:sz w:val="24"/>
          <w:szCs w:val="24"/>
        </w:rPr>
        <w:br w:type="column"/>
      </w:r>
      <w:r w:rsidR="00142693" w:rsidRPr="007C6914">
        <w:rPr>
          <w:i/>
          <w:sz w:val="24"/>
          <w:szCs w:val="24"/>
        </w:rPr>
        <w:lastRenderedPageBreak/>
        <w:t>Fixation</w:t>
      </w:r>
      <w:r w:rsidR="00142693" w:rsidRPr="007C6914">
        <w:rPr>
          <w:i/>
          <w:spacing w:val="-18"/>
          <w:sz w:val="24"/>
          <w:szCs w:val="24"/>
        </w:rPr>
        <w:t xml:space="preserve"> </w:t>
      </w:r>
      <w:proofErr w:type="spellStart"/>
      <w:r w:rsidR="00142693" w:rsidRPr="007C6914">
        <w:rPr>
          <w:i/>
          <w:spacing w:val="-1"/>
          <w:sz w:val="24"/>
          <w:szCs w:val="24"/>
        </w:rPr>
        <w:t>mural</w:t>
      </w:r>
      <w:r w:rsidR="00142693" w:rsidRPr="007C6914">
        <w:rPr>
          <w:i/>
          <w:spacing w:val="-1"/>
          <w:sz w:val="24"/>
          <w:szCs w:val="24"/>
        </w:rPr>
        <w:t>e</w:t>
      </w:r>
      <w:proofErr w:type="spellEnd"/>
    </w:p>
    <w:p w:rsidR="00971131" w:rsidRPr="007C6914" w:rsidRDefault="00971131">
      <w:pPr>
        <w:rPr>
          <w:rFonts w:eastAsia="Verdana" w:cs="Verdana"/>
          <w:sz w:val="24"/>
          <w:szCs w:val="24"/>
        </w:rPr>
        <w:sectPr w:rsidR="00971131" w:rsidRPr="007C6914">
          <w:type w:val="continuous"/>
          <w:pgSz w:w="11910" w:h="16840"/>
          <w:pgMar w:top="620" w:right="100" w:bottom="0" w:left="100" w:header="720" w:footer="720" w:gutter="0"/>
          <w:cols w:num="2" w:space="720" w:equalWidth="0">
            <w:col w:w="4369" w:space="2190"/>
            <w:col w:w="5151"/>
          </w:cols>
        </w:sectPr>
      </w:pPr>
    </w:p>
    <w:p w:rsidR="00971131" w:rsidRPr="007C6914" w:rsidRDefault="00971131">
      <w:pPr>
        <w:spacing w:before="2" w:line="18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>
      <w:pPr>
        <w:spacing w:line="200" w:lineRule="exact"/>
        <w:rPr>
          <w:sz w:val="24"/>
          <w:szCs w:val="24"/>
        </w:rPr>
      </w:pPr>
    </w:p>
    <w:p w:rsidR="00971131" w:rsidRPr="007C6914" w:rsidRDefault="00971131" w:rsidP="007C6914">
      <w:pPr>
        <w:spacing w:before="8"/>
        <w:ind w:right="1"/>
        <w:rPr>
          <w:rFonts w:eastAsia="Verdana" w:cs="Verdana"/>
          <w:sz w:val="24"/>
          <w:szCs w:val="24"/>
        </w:rPr>
      </w:pPr>
    </w:p>
    <w:sectPr w:rsidR="00971131" w:rsidRPr="007C6914">
      <w:type w:val="continuous"/>
      <w:pgSz w:w="11910" w:h="16840"/>
      <w:pgMar w:top="620" w:right="10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93" w:rsidRDefault="00142693" w:rsidP="007C6914">
      <w:r>
        <w:separator/>
      </w:r>
    </w:p>
  </w:endnote>
  <w:endnote w:type="continuationSeparator" w:id="0">
    <w:p w:rsidR="00142693" w:rsidRDefault="00142693" w:rsidP="007C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14" w:rsidRDefault="007C6914" w:rsidP="007C6914">
    <w:pPr>
      <w:jc w:val="center"/>
      <w:rPr>
        <w:lang w:eastAsia="fr-CH"/>
      </w:rPr>
    </w:pPr>
    <w:r w:rsidRPr="007C6914">
      <w:rPr>
        <w:color w:val="FF0000"/>
        <w:lang w:eastAsia="fr-CH"/>
      </w:rPr>
      <w:t>MOBIKA</w:t>
    </w:r>
    <w:r>
      <w:rPr>
        <w:lang w:eastAsia="fr-CH"/>
      </w:rPr>
      <w:t xml:space="preserve"> Suisse </w:t>
    </w:r>
    <w:proofErr w:type="spellStart"/>
    <w:r>
      <w:rPr>
        <w:lang w:eastAsia="fr-CH"/>
      </w:rPr>
      <w:t>Sàrl</w:t>
    </w:r>
    <w:proofErr w:type="spellEnd"/>
    <w:r>
      <w:rPr>
        <w:lang w:eastAsia="fr-CH"/>
      </w:rPr>
      <w:t xml:space="preserve"> -</w:t>
    </w:r>
    <w:r>
      <w:rPr>
        <w:lang w:eastAsia="fr-CH"/>
      </w:rPr>
      <w:t>.</w:t>
    </w:r>
    <w:r>
      <w:rPr>
        <w:lang w:eastAsia="fr-CH"/>
      </w:rPr>
      <w:t>Ch.</w:t>
    </w:r>
    <w:r>
      <w:rPr>
        <w:lang w:eastAsia="fr-CH"/>
      </w:rPr>
      <w:t xml:space="preserve"> du </w:t>
    </w:r>
    <w:proofErr w:type="spellStart"/>
    <w:r>
      <w:rPr>
        <w:lang w:eastAsia="fr-CH"/>
      </w:rPr>
      <w:t>Croset</w:t>
    </w:r>
    <w:proofErr w:type="spellEnd"/>
    <w:r>
      <w:rPr>
        <w:lang w:eastAsia="fr-CH"/>
      </w:rPr>
      <w:t xml:space="preserve"> 9B</w:t>
    </w:r>
    <w:r>
      <w:rPr>
        <w:lang w:eastAsia="fr-CH"/>
      </w:rPr>
      <w:t xml:space="preserve"> - </w:t>
    </w:r>
    <w:r>
      <w:rPr>
        <w:lang w:eastAsia="fr-CH"/>
      </w:rPr>
      <w:t xml:space="preserve">1024 </w:t>
    </w:r>
    <w:proofErr w:type="spellStart"/>
    <w:r>
      <w:rPr>
        <w:lang w:eastAsia="fr-CH"/>
      </w:rPr>
      <w:t>Ecublens</w:t>
    </w:r>
    <w:proofErr w:type="spellEnd"/>
    <w:r>
      <w:rPr>
        <w:lang w:eastAsia="fr-CH"/>
      </w:rPr>
      <w:t xml:space="preserve"> </w:t>
    </w:r>
  </w:p>
  <w:p w:rsidR="007C6914" w:rsidRDefault="007C6914" w:rsidP="007C6914">
    <w:pPr>
      <w:jc w:val="center"/>
      <w:rPr>
        <w:lang w:eastAsia="fr-CH"/>
      </w:rPr>
    </w:pPr>
    <w:r>
      <w:rPr>
        <w:lang w:eastAsia="fr-CH"/>
      </w:rPr>
      <w:t>T: +41 21 784 55 22 - F: +41 21 784 55 02</w:t>
    </w:r>
    <w:r>
      <w:rPr>
        <w:lang w:eastAsia="fr-CH"/>
      </w:rPr>
      <w:t xml:space="preserve"> - </w:t>
    </w:r>
    <w:hyperlink r:id="rId1" w:history="1">
      <w:r w:rsidRPr="0092228A">
        <w:rPr>
          <w:rStyle w:val="Lienhypertexte"/>
          <w:lang w:eastAsia="fr-CH"/>
        </w:rPr>
        <w:t>mobika@mobika.ch</w:t>
      </w:r>
    </w:hyperlink>
    <w:r>
      <w:rPr>
        <w:lang w:eastAsia="fr-CH"/>
      </w:rPr>
      <w:t xml:space="preserve"> - </w:t>
    </w:r>
    <w:r w:rsidRPr="007C6914">
      <w:rPr>
        <w:lang w:eastAsia="fr-CH"/>
      </w:rPr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93" w:rsidRDefault="00142693" w:rsidP="007C6914">
      <w:r>
        <w:separator/>
      </w:r>
    </w:p>
  </w:footnote>
  <w:footnote w:type="continuationSeparator" w:id="0">
    <w:p w:rsidR="00142693" w:rsidRDefault="00142693" w:rsidP="007C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1131"/>
    <w:rsid w:val="00142693"/>
    <w:rsid w:val="007C6914"/>
    <w:rsid w:val="0097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95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66"/>
    </w:pPr>
    <w:rPr>
      <w:rFonts w:ascii="Verdana" w:eastAsia="Verdana" w:hAnsi="Verdan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C69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6914"/>
  </w:style>
  <w:style w:type="paragraph" w:styleId="Pieddepage">
    <w:name w:val="footer"/>
    <w:basedOn w:val="Normal"/>
    <w:link w:val="PieddepageCar"/>
    <w:uiPriority w:val="99"/>
    <w:unhideWhenUsed/>
    <w:rsid w:val="007C69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914"/>
  </w:style>
  <w:style w:type="paragraph" w:styleId="Textedebulles">
    <w:name w:val="Balloon Text"/>
    <w:basedOn w:val="Normal"/>
    <w:link w:val="TextedebullesCar"/>
    <w:uiPriority w:val="99"/>
    <w:semiHidden/>
    <w:unhideWhenUsed/>
    <w:rsid w:val="007C69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9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C6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ka@mobik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Mobika kporchet</cp:lastModifiedBy>
  <cp:revision>3</cp:revision>
  <cp:lastPrinted>2013-10-16T05:39:00Z</cp:lastPrinted>
  <dcterms:created xsi:type="dcterms:W3CDTF">2013-10-15T15:27:00Z</dcterms:created>
  <dcterms:modified xsi:type="dcterms:W3CDTF">2013-10-16T05:40:00Z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2011-12-20T00:00:00Z</vt:filetime>
  </property>
  <property fmtid="{D5CDD505-2E9C-101B-9397-08002B2CF9AE}" pid="3" name="LastSaved">
    <vt:filetime>2013-10-15T00:00:00Z</vt:filetime>
  </property>
</Properties>
</file>