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CE7" w:rsidRDefault="00790CE7" w:rsidP="003F30F1">
      <w:pPr>
        <w:jc w:val="center"/>
        <w:rPr>
          <w:rFonts w:asciiTheme="minorHAnsi" w:hAnsiTheme="minorHAnsi" w:cs="Arial"/>
          <w:b/>
          <w:sz w:val="36"/>
        </w:rPr>
      </w:pPr>
    </w:p>
    <w:p w:rsidR="00790CE7" w:rsidRDefault="00790CE7" w:rsidP="003F30F1">
      <w:pPr>
        <w:jc w:val="center"/>
        <w:rPr>
          <w:rFonts w:asciiTheme="minorHAnsi" w:hAnsiTheme="minorHAnsi" w:cs="Arial"/>
          <w:b/>
          <w:sz w:val="36"/>
        </w:rPr>
      </w:pPr>
      <w:r>
        <w:rPr>
          <w:rFonts w:asciiTheme="minorHAnsi" w:hAnsiTheme="minorHAnsi" w:cs="Arial"/>
          <w:b/>
          <w:sz w:val="36"/>
        </w:rPr>
        <w:t>Convecteur sur pieds</w:t>
      </w:r>
    </w:p>
    <w:p w:rsidR="003F30F1" w:rsidRPr="003F30F1" w:rsidRDefault="00790CE7" w:rsidP="003F30F1">
      <w:pPr>
        <w:jc w:val="center"/>
        <w:rPr>
          <w:rFonts w:asciiTheme="minorHAnsi" w:hAnsiTheme="minorHAnsi" w:cs="Arial"/>
          <w:b/>
          <w:sz w:val="32"/>
        </w:rPr>
      </w:pPr>
      <w:r w:rsidRPr="00790CE7">
        <w:rPr>
          <w:rFonts w:asciiTheme="minorHAnsi" w:hAnsiTheme="minorHAnsi" w:cs="Arial"/>
          <w:b/>
          <w:sz w:val="32"/>
        </w:rPr>
        <w:t>(</w:t>
      </w:r>
      <w:r w:rsidR="003F30F1" w:rsidRPr="003F30F1">
        <w:rPr>
          <w:rFonts w:asciiTheme="minorHAnsi" w:hAnsiTheme="minorHAnsi" w:cs="Arial"/>
          <w:b/>
          <w:sz w:val="32"/>
        </w:rPr>
        <w:t>EL-CO-003</w:t>
      </w:r>
      <w:r>
        <w:rPr>
          <w:rFonts w:asciiTheme="minorHAnsi" w:hAnsiTheme="minorHAnsi" w:cs="Arial"/>
          <w:b/>
          <w:sz w:val="32"/>
        </w:rPr>
        <w:t>)</w:t>
      </w:r>
    </w:p>
    <w:p w:rsidR="003F30F1" w:rsidRDefault="003F30F1" w:rsidP="003F30F1">
      <w:pPr>
        <w:rPr>
          <w:rFonts w:asciiTheme="minorHAnsi" w:hAnsiTheme="minorHAnsi" w:cs="Arial"/>
          <w:b/>
          <w:color w:val="333333"/>
        </w:rPr>
      </w:pPr>
    </w:p>
    <w:p w:rsidR="00790CE7" w:rsidRDefault="00790CE7" w:rsidP="003F30F1">
      <w:pPr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</w:rPr>
        <w:drawing>
          <wp:anchor distT="0" distB="0" distL="114300" distR="114300" simplePos="0" relativeHeight="251658240" behindDoc="0" locked="0" layoutInCell="1" allowOverlap="1" wp14:anchorId="6F41C995" wp14:editId="49DF5A15">
            <wp:simplePos x="0" y="0"/>
            <wp:positionH relativeFrom="margin">
              <wp:posOffset>779780</wp:posOffset>
            </wp:positionH>
            <wp:positionV relativeFrom="margin">
              <wp:posOffset>1477645</wp:posOffset>
            </wp:positionV>
            <wp:extent cx="4103370" cy="3282950"/>
            <wp:effectExtent l="0" t="0" r="0" b="0"/>
            <wp:wrapTopAndBottom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V_8_8438008_01_4c_DE_2014012309060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3370" cy="328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30F1" w:rsidRDefault="003F30F1" w:rsidP="003F30F1">
      <w:pPr>
        <w:rPr>
          <w:rFonts w:asciiTheme="minorHAnsi" w:hAnsiTheme="minorHAnsi" w:cs="Arial"/>
        </w:rPr>
      </w:pPr>
    </w:p>
    <w:p w:rsidR="003F30F1" w:rsidRDefault="003F30F1" w:rsidP="003F30F1">
      <w:pPr>
        <w:rPr>
          <w:rFonts w:asciiTheme="minorHAnsi" w:hAnsiTheme="minorHAnsi" w:cs="Arial"/>
        </w:rPr>
      </w:pPr>
    </w:p>
    <w:p w:rsidR="00790CE7" w:rsidRDefault="00790CE7" w:rsidP="003F30F1">
      <w:pPr>
        <w:rPr>
          <w:rFonts w:asciiTheme="minorHAnsi" w:hAnsiTheme="minorHAnsi" w:cs="Arial"/>
        </w:rPr>
      </w:pPr>
    </w:p>
    <w:p w:rsidR="00790CE7" w:rsidRDefault="00790CE7" w:rsidP="003F30F1">
      <w:pPr>
        <w:rPr>
          <w:rFonts w:asciiTheme="minorHAnsi" w:hAnsiTheme="minorHAnsi" w:cs="Arial"/>
        </w:rPr>
      </w:pPr>
    </w:p>
    <w:p w:rsidR="003F30F1" w:rsidRPr="00790CE7" w:rsidRDefault="00790CE7" w:rsidP="003F30F1">
      <w:pPr>
        <w:rPr>
          <w:rStyle w:val="lev"/>
          <w:rFonts w:asciiTheme="minorHAnsi" w:hAnsiTheme="minorHAnsi" w:cs="Arial"/>
          <w:sz w:val="28"/>
          <w:u w:val="single"/>
        </w:rPr>
      </w:pPr>
      <w:r w:rsidRPr="00790CE7">
        <w:rPr>
          <w:rStyle w:val="lev"/>
          <w:rFonts w:asciiTheme="minorHAnsi" w:hAnsiTheme="minorHAnsi" w:cs="Arial"/>
          <w:sz w:val="28"/>
          <w:u w:val="single"/>
        </w:rPr>
        <w:t>Caractéristiques :</w:t>
      </w:r>
    </w:p>
    <w:p w:rsidR="00790CE7" w:rsidRDefault="00790CE7" w:rsidP="003F30F1">
      <w:pPr>
        <w:rPr>
          <w:rFonts w:asciiTheme="minorHAnsi" w:hAnsiTheme="minorHAnsi" w:cs="Arial"/>
          <w:sz w:val="28"/>
        </w:rPr>
      </w:pPr>
      <w:r>
        <w:rPr>
          <w:rFonts w:asciiTheme="minorHAnsi" w:hAnsiTheme="minorHAnsi" w:cs="Arial"/>
          <w:sz w:val="28"/>
        </w:rPr>
        <w:t>Thermostat, Protection contre les surchauffes, Coupure de sécurité en cas de chute, Ventilateur</w:t>
      </w:r>
      <w:r w:rsidR="003F30F1" w:rsidRPr="003F30F1">
        <w:rPr>
          <w:rFonts w:asciiTheme="minorHAnsi" w:hAnsiTheme="minorHAnsi" w:cs="Arial"/>
          <w:sz w:val="28"/>
        </w:rPr>
        <w:br/>
      </w:r>
      <w:r>
        <w:rPr>
          <w:rFonts w:asciiTheme="minorHAnsi" w:hAnsiTheme="minorHAnsi" w:cs="Arial"/>
          <w:sz w:val="28"/>
        </w:rPr>
        <w:t>4</w:t>
      </w:r>
      <w:r w:rsidR="003F30F1" w:rsidRPr="003F30F1">
        <w:rPr>
          <w:rFonts w:asciiTheme="minorHAnsi" w:hAnsiTheme="minorHAnsi" w:cs="Arial"/>
          <w:sz w:val="28"/>
        </w:rPr>
        <w:t xml:space="preserve"> allures de chauffe, </w:t>
      </w:r>
      <w:r>
        <w:rPr>
          <w:rFonts w:asciiTheme="minorHAnsi" w:hAnsiTheme="minorHAnsi" w:cs="Arial"/>
          <w:sz w:val="28"/>
        </w:rPr>
        <w:t xml:space="preserve">froid, </w:t>
      </w:r>
      <w:r w:rsidR="003F30F1" w:rsidRPr="003F30F1">
        <w:rPr>
          <w:rFonts w:asciiTheme="minorHAnsi" w:hAnsiTheme="minorHAnsi" w:cs="Arial"/>
          <w:sz w:val="28"/>
        </w:rPr>
        <w:t xml:space="preserve">750, 1250 ou </w:t>
      </w:r>
      <w:r>
        <w:rPr>
          <w:rFonts w:asciiTheme="minorHAnsi" w:hAnsiTheme="minorHAnsi" w:cs="Arial"/>
          <w:sz w:val="28"/>
        </w:rPr>
        <w:t>2000 Watts.</w:t>
      </w:r>
      <w:r w:rsidR="003F30F1" w:rsidRPr="003F30F1">
        <w:rPr>
          <w:rFonts w:asciiTheme="minorHAnsi" w:hAnsiTheme="minorHAnsi" w:cs="Arial"/>
          <w:sz w:val="28"/>
        </w:rPr>
        <w:br/>
        <w:t xml:space="preserve">Tension : </w:t>
      </w:r>
      <w:r>
        <w:rPr>
          <w:rFonts w:asciiTheme="minorHAnsi" w:hAnsiTheme="minorHAnsi" w:cs="Arial"/>
          <w:sz w:val="28"/>
        </w:rPr>
        <w:t>230V</w:t>
      </w:r>
    </w:p>
    <w:p w:rsidR="00790CE7" w:rsidRDefault="00790CE7" w:rsidP="003F30F1">
      <w:pPr>
        <w:rPr>
          <w:rFonts w:asciiTheme="minorHAnsi" w:hAnsiTheme="minorHAnsi" w:cs="Arial"/>
          <w:sz w:val="28"/>
        </w:rPr>
      </w:pPr>
      <w:r>
        <w:rPr>
          <w:rFonts w:asciiTheme="minorHAnsi" w:hAnsiTheme="minorHAnsi" w:cs="Arial"/>
          <w:sz w:val="28"/>
        </w:rPr>
        <w:t>Matériau du corps : Métal, Plastique</w:t>
      </w:r>
    </w:p>
    <w:p w:rsidR="003F30F1" w:rsidRDefault="003F30F1" w:rsidP="003F30F1">
      <w:pPr>
        <w:rPr>
          <w:rFonts w:asciiTheme="minorHAnsi" w:hAnsiTheme="minorHAnsi" w:cs="Arial"/>
          <w:sz w:val="28"/>
        </w:rPr>
      </w:pPr>
      <w:r w:rsidRPr="003F30F1">
        <w:rPr>
          <w:rFonts w:asciiTheme="minorHAnsi" w:hAnsiTheme="minorHAnsi" w:cs="Arial"/>
          <w:sz w:val="28"/>
        </w:rPr>
        <w:br/>
      </w:r>
      <w:r w:rsidR="00790CE7">
        <w:rPr>
          <w:rStyle w:val="lev"/>
          <w:rFonts w:asciiTheme="minorHAnsi" w:hAnsiTheme="minorHAnsi" w:cs="Arial"/>
          <w:sz w:val="28"/>
          <w:u w:val="single"/>
        </w:rPr>
        <w:t>Dimensions:</w:t>
      </w:r>
      <w:r w:rsidR="00790CE7">
        <w:rPr>
          <w:rFonts w:asciiTheme="minorHAnsi" w:hAnsiTheme="minorHAnsi" w:cs="Arial"/>
          <w:sz w:val="28"/>
        </w:rPr>
        <w:br/>
        <w:t>Hauteur : 390 mm</w:t>
      </w:r>
      <w:r w:rsidR="00790CE7">
        <w:rPr>
          <w:rFonts w:asciiTheme="minorHAnsi" w:hAnsiTheme="minorHAnsi" w:cs="Arial"/>
          <w:sz w:val="28"/>
        </w:rPr>
        <w:br/>
        <w:t>Largeur : 560</w:t>
      </w:r>
      <w:r w:rsidRPr="003F30F1">
        <w:rPr>
          <w:rFonts w:asciiTheme="minorHAnsi" w:hAnsiTheme="minorHAnsi" w:cs="Arial"/>
          <w:sz w:val="28"/>
        </w:rPr>
        <w:t xml:space="preserve"> mm</w:t>
      </w:r>
      <w:r w:rsidRPr="003F30F1">
        <w:rPr>
          <w:rFonts w:asciiTheme="minorHAnsi" w:hAnsiTheme="minorHAnsi" w:cs="Arial"/>
          <w:sz w:val="28"/>
        </w:rPr>
        <w:br/>
        <w:t>P</w:t>
      </w:r>
      <w:r w:rsidR="00790CE7">
        <w:rPr>
          <w:rFonts w:asciiTheme="minorHAnsi" w:hAnsiTheme="minorHAnsi" w:cs="Arial"/>
          <w:sz w:val="28"/>
        </w:rPr>
        <w:t xml:space="preserve">rofondeur : 140 </w:t>
      </w:r>
      <w:r w:rsidRPr="003F30F1">
        <w:rPr>
          <w:rFonts w:asciiTheme="minorHAnsi" w:hAnsiTheme="minorHAnsi" w:cs="Arial"/>
          <w:sz w:val="28"/>
        </w:rPr>
        <w:t>mm</w:t>
      </w:r>
    </w:p>
    <w:p w:rsidR="003F30F1" w:rsidRDefault="003F30F1" w:rsidP="003F30F1">
      <w:pPr>
        <w:rPr>
          <w:rFonts w:asciiTheme="minorHAnsi" w:hAnsiTheme="minorHAnsi" w:cs="Arial"/>
          <w:sz w:val="28"/>
        </w:rPr>
      </w:pPr>
    </w:p>
    <w:p w:rsidR="00790CE7" w:rsidRPr="00790CE7" w:rsidRDefault="00790CE7" w:rsidP="003F30F1">
      <w:pPr>
        <w:rPr>
          <w:rStyle w:val="lev"/>
          <w:rFonts w:asciiTheme="minorHAnsi" w:hAnsiTheme="minorHAnsi" w:cs="Arial"/>
          <w:sz w:val="28"/>
          <w:u w:val="single"/>
        </w:rPr>
      </w:pPr>
      <w:r w:rsidRPr="00790CE7">
        <w:rPr>
          <w:rStyle w:val="lev"/>
          <w:rFonts w:asciiTheme="minorHAnsi" w:hAnsiTheme="minorHAnsi" w:cs="Arial"/>
          <w:sz w:val="28"/>
          <w:u w:val="single"/>
        </w:rPr>
        <w:t>Prix :</w:t>
      </w:r>
    </w:p>
    <w:p w:rsidR="003F30F1" w:rsidRPr="003F30F1" w:rsidRDefault="00790CE7" w:rsidP="003F30F1">
      <w:pPr>
        <w:rPr>
          <w:rFonts w:asciiTheme="minorHAnsi" w:hAnsiTheme="minorHAnsi"/>
          <w:color w:val="333333"/>
          <w:sz w:val="28"/>
        </w:rPr>
      </w:pPr>
      <w:r>
        <w:rPr>
          <w:rFonts w:asciiTheme="minorHAnsi" w:hAnsiTheme="minorHAnsi" w:cs="Arial"/>
          <w:sz w:val="28"/>
        </w:rPr>
        <w:t xml:space="preserve">CHF </w:t>
      </w:r>
      <w:r w:rsidR="003F30F1">
        <w:rPr>
          <w:rFonts w:asciiTheme="minorHAnsi" w:hAnsiTheme="minorHAnsi" w:cs="Arial"/>
          <w:sz w:val="28"/>
        </w:rPr>
        <w:t>29.-</w:t>
      </w:r>
      <w:r w:rsidR="00946C98">
        <w:rPr>
          <w:rFonts w:asciiTheme="minorHAnsi" w:hAnsiTheme="minorHAnsi" w:cs="Arial"/>
          <w:sz w:val="28"/>
        </w:rPr>
        <w:t xml:space="preserve"> HT</w:t>
      </w:r>
      <w:bookmarkStart w:id="0" w:name="_GoBack"/>
      <w:bookmarkEnd w:id="0"/>
    </w:p>
    <w:p w:rsidR="004D3C2D" w:rsidRPr="003F30F1" w:rsidRDefault="004D3C2D">
      <w:pPr>
        <w:rPr>
          <w:rFonts w:asciiTheme="minorHAnsi" w:hAnsiTheme="minorHAnsi"/>
        </w:rPr>
      </w:pPr>
    </w:p>
    <w:sectPr w:rsidR="004D3C2D" w:rsidRPr="003F30F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CE7" w:rsidRDefault="00790CE7" w:rsidP="00790CE7">
      <w:r>
        <w:separator/>
      </w:r>
    </w:p>
  </w:endnote>
  <w:endnote w:type="continuationSeparator" w:id="0">
    <w:p w:rsidR="00790CE7" w:rsidRDefault="00790CE7" w:rsidP="00790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CE7" w:rsidRPr="00790CE7" w:rsidRDefault="00790CE7" w:rsidP="00790CE7">
    <w:pPr>
      <w:pBdr>
        <w:top w:val="single" w:sz="4" w:space="4" w:color="auto"/>
      </w:pBdr>
      <w:tabs>
        <w:tab w:val="center" w:pos="4536"/>
        <w:tab w:val="right" w:pos="9072"/>
      </w:tabs>
      <w:jc w:val="center"/>
      <w:rPr>
        <w:rFonts w:asciiTheme="minorHAnsi" w:hAnsiTheme="minorHAnsi" w:cstheme="minorBidi"/>
        <w:sz w:val="22"/>
        <w:szCs w:val="22"/>
        <w:lang w:eastAsia="en-US"/>
      </w:rPr>
    </w:pPr>
    <w:r w:rsidRPr="00790CE7">
      <w:rPr>
        <w:rFonts w:asciiTheme="minorHAnsi" w:hAnsiTheme="minorHAnsi" w:cstheme="minorBidi"/>
        <w:sz w:val="22"/>
        <w:szCs w:val="22"/>
        <w:lang w:eastAsia="en-US"/>
      </w:rPr>
      <w:t>MOBIKA – Chemin du Croset 9B – 1024 Ecublens</w:t>
    </w:r>
  </w:p>
  <w:p w:rsidR="00790CE7" w:rsidRPr="00790CE7" w:rsidRDefault="00790CE7" w:rsidP="00790CE7">
    <w:pPr>
      <w:pBdr>
        <w:top w:val="single" w:sz="4" w:space="4" w:color="auto"/>
      </w:pBdr>
      <w:tabs>
        <w:tab w:val="center" w:pos="4536"/>
        <w:tab w:val="right" w:pos="9072"/>
      </w:tabs>
      <w:jc w:val="center"/>
      <w:rPr>
        <w:rFonts w:asciiTheme="minorHAnsi" w:hAnsiTheme="minorHAnsi" w:cstheme="minorBidi"/>
        <w:sz w:val="22"/>
        <w:szCs w:val="22"/>
        <w:lang w:eastAsia="en-US"/>
      </w:rPr>
    </w:pPr>
    <w:r w:rsidRPr="00790CE7">
      <w:rPr>
        <w:rFonts w:asciiTheme="minorHAnsi" w:hAnsiTheme="minorHAnsi" w:cstheme="minorBidi"/>
        <w:sz w:val="22"/>
        <w:szCs w:val="22"/>
        <w:lang w:eastAsia="en-US"/>
      </w:rPr>
      <w:t>Tél. : 021 784 55 22 – Fax. : 021 784 55 02</w:t>
    </w:r>
  </w:p>
  <w:p w:rsidR="00790CE7" w:rsidRPr="00790CE7" w:rsidRDefault="00790CE7" w:rsidP="00790CE7">
    <w:pPr>
      <w:pBdr>
        <w:top w:val="single" w:sz="4" w:space="4" w:color="auto"/>
      </w:pBdr>
      <w:tabs>
        <w:tab w:val="center" w:pos="4536"/>
        <w:tab w:val="right" w:pos="9072"/>
      </w:tabs>
      <w:jc w:val="center"/>
      <w:rPr>
        <w:rFonts w:asciiTheme="minorHAnsi" w:hAnsiTheme="minorHAnsi" w:cstheme="minorBidi"/>
        <w:sz w:val="22"/>
        <w:szCs w:val="22"/>
        <w:lang w:eastAsia="en-US"/>
      </w:rPr>
    </w:pPr>
    <w:r w:rsidRPr="00790CE7">
      <w:rPr>
        <w:rFonts w:asciiTheme="minorHAnsi" w:hAnsiTheme="minorHAnsi" w:cstheme="minorBidi"/>
        <w:sz w:val="22"/>
        <w:szCs w:val="22"/>
        <w:lang w:eastAsia="en-US"/>
      </w:rPr>
      <w:t>mobika@mobika.ch – www.mobika.ch</w:t>
    </w:r>
  </w:p>
  <w:p w:rsidR="00790CE7" w:rsidRDefault="00790CE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CE7" w:rsidRDefault="00790CE7" w:rsidP="00790CE7">
      <w:r>
        <w:separator/>
      </w:r>
    </w:p>
  </w:footnote>
  <w:footnote w:type="continuationSeparator" w:id="0">
    <w:p w:rsidR="00790CE7" w:rsidRDefault="00790CE7" w:rsidP="00790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CE7" w:rsidRDefault="00790CE7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22A91A" wp14:editId="5CBE38F7">
          <wp:simplePos x="0" y="0"/>
          <wp:positionH relativeFrom="column">
            <wp:posOffset>4053205</wp:posOffset>
          </wp:positionH>
          <wp:positionV relativeFrom="paragraph">
            <wp:posOffset>-30480</wp:posOffset>
          </wp:positionV>
          <wp:extent cx="1905000" cy="638175"/>
          <wp:effectExtent l="0" t="0" r="0" b="952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bi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0F1"/>
    <w:rsid w:val="003F30F1"/>
    <w:rsid w:val="004D3C2D"/>
    <w:rsid w:val="00790CE7"/>
    <w:rsid w:val="0094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0F1"/>
    <w:pPr>
      <w:spacing w:after="0" w:line="240" w:lineRule="auto"/>
    </w:pPr>
    <w:rPr>
      <w:rFonts w:ascii="Times New Roman" w:hAnsi="Times New Roman" w:cs="Times New Roman"/>
      <w:sz w:val="24"/>
      <w:szCs w:val="24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3F30F1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30F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30F1"/>
    <w:rPr>
      <w:rFonts w:ascii="Tahoma" w:hAnsi="Tahoma" w:cs="Tahoma"/>
      <w:sz w:val="16"/>
      <w:szCs w:val="16"/>
      <w:lang w:eastAsia="fr-CH"/>
    </w:rPr>
  </w:style>
  <w:style w:type="paragraph" w:styleId="En-tte">
    <w:name w:val="header"/>
    <w:basedOn w:val="Normal"/>
    <w:link w:val="En-tteCar"/>
    <w:uiPriority w:val="99"/>
    <w:unhideWhenUsed/>
    <w:rsid w:val="00790C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90CE7"/>
    <w:rPr>
      <w:rFonts w:ascii="Times New Roman" w:hAnsi="Times New Roman" w:cs="Times New Roman"/>
      <w:sz w:val="24"/>
      <w:szCs w:val="24"/>
      <w:lang w:eastAsia="fr-CH"/>
    </w:rPr>
  </w:style>
  <w:style w:type="paragraph" w:styleId="Pieddepage">
    <w:name w:val="footer"/>
    <w:basedOn w:val="Normal"/>
    <w:link w:val="PieddepageCar"/>
    <w:uiPriority w:val="99"/>
    <w:unhideWhenUsed/>
    <w:rsid w:val="00790C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0CE7"/>
    <w:rPr>
      <w:rFonts w:ascii="Times New Roman" w:hAnsi="Times New Roman" w:cs="Times New Roman"/>
      <w:sz w:val="24"/>
      <w:szCs w:val="24"/>
      <w:lang w:eastAsia="fr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0F1"/>
    <w:pPr>
      <w:spacing w:after="0" w:line="240" w:lineRule="auto"/>
    </w:pPr>
    <w:rPr>
      <w:rFonts w:ascii="Times New Roman" w:hAnsi="Times New Roman" w:cs="Times New Roman"/>
      <w:sz w:val="24"/>
      <w:szCs w:val="24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3F30F1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30F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30F1"/>
    <w:rPr>
      <w:rFonts w:ascii="Tahoma" w:hAnsi="Tahoma" w:cs="Tahoma"/>
      <w:sz w:val="16"/>
      <w:szCs w:val="16"/>
      <w:lang w:eastAsia="fr-CH"/>
    </w:rPr>
  </w:style>
  <w:style w:type="paragraph" w:styleId="En-tte">
    <w:name w:val="header"/>
    <w:basedOn w:val="Normal"/>
    <w:link w:val="En-tteCar"/>
    <w:uiPriority w:val="99"/>
    <w:unhideWhenUsed/>
    <w:rsid w:val="00790C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90CE7"/>
    <w:rPr>
      <w:rFonts w:ascii="Times New Roman" w:hAnsi="Times New Roman" w:cs="Times New Roman"/>
      <w:sz w:val="24"/>
      <w:szCs w:val="24"/>
      <w:lang w:eastAsia="fr-CH"/>
    </w:rPr>
  </w:style>
  <w:style w:type="paragraph" w:styleId="Pieddepage">
    <w:name w:val="footer"/>
    <w:basedOn w:val="Normal"/>
    <w:link w:val="PieddepageCar"/>
    <w:uiPriority w:val="99"/>
    <w:unhideWhenUsed/>
    <w:rsid w:val="00790C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0CE7"/>
    <w:rPr>
      <w:rFonts w:ascii="Times New Roman" w:hAnsi="Times New Roman" w:cs="Times New Roman"/>
      <w:sz w:val="24"/>
      <w:szCs w:val="24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Kati Ilieva</cp:lastModifiedBy>
  <cp:revision>3</cp:revision>
  <dcterms:created xsi:type="dcterms:W3CDTF">2014-10-27T15:41:00Z</dcterms:created>
  <dcterms:modified xsi:type="dcterms:W3CDTF">2014-10-27T15:42:00Z</dcterms:modified>
</cp:coreProperties>
</file>