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24"/>
        </w:rPr>
      </w:pPr>
    </w:p>
    <w:p w:rsidR="00F249D6" w:rsidRDefault="00F249D6" w:rsidP="00F249D6">
      <w:pPr>
        <w:rPr>
          <w:b/>
          <w:sz w:val="40"/>
        </w:rPr>
      </w:pPr>
      <w:r w:rsidRPr="005460FE">
        <w:rPr>
          <w:b/>
          <w:sz w:val="40"/>
        </w:rPr>
        <w:t xml:space="preserve">Lot N° </w:t>
      </w:r>
      <w:r>
        <w:rPr>
          <w:b/>
          <w:sz w:val="40"/>
        </w:rPr>
        <w:t>0</w:t>
      </w:r>
      <w:r w:rsidR="00A74D9C">
        <w:rPr>
          <w:b/>
          <w:sz w:val="40"/>
        </w:rPr>
        <w:t>4</w:t>
      </w:r>
      <w:r w:rsidRPr="005460FE">
        <w:rPr>
          <w:b/>
          <w:sz w:val="40"/>
        </w:rPr>
        <w:t xml:space="preserve"> : </w:t>
      </w:r>
      <w:r w:rsidR="00A74D9C">
        <w:rPr>
          <w:b/>
          <w:sz w:val="40"/>
        </w:rPr>
        <w:t xml:space="preserve">Chaises de conférences </w:t>
      </w:r>
    </w:p>
    <w:p w:rsidR="00F249D6" w:rsidRPr="005460FE" w:rsidRDefault="00F249D6" w:rsidP="00F249D6">
      <w:pPr>
        <w:rPr>
          <w:b/>
          <w:sz w:val="40"/>
        </w:rPr>
      </w:pPr>
    </w:p>
    <w:p w:rsidR="00242A6F" w:rsidRPr="00242A6F" w:rsidRDefault="00F249D6">
      <w:pPr>
        <w:rPr>
          <w:sz w:val="40"/>
        </w:rPr>
      </w:pPr>
      <w:r w:rsidRPr="005460FE">
        <w:rPr>
          <w:b/>
          <w:sz w:val="40"/>
        </w:rPr>
        <w:t xml:space="preserve">EPFL_DII-C / </w:t>
      </w:r>
      <w:proofErr w:type="spellStart"/>
      <w:r w:rsidRPr="005460FE">
        <w:rPr>
          <w:b/>
          <w:sz w:val="40"/>
        </w:rPr>
        <w:t>Swiss</w:t>
      </w:r>
      <w:proofErr w:type="spellEnd"/>
      <w:r w:rsidRPr="005460FE">
        <w:rPr>
          <w:b/>
          <w:sz w:val="40"/>
        </w:rPr>
        <w:t xml:space="preserve"> Tech Convention Center</w:t>
      </w:r>
      <w:r>
        <w:rPr>
          <w:b/>
          <w:sz w:val="40"/>
        </w:rPr>
        <w:br/>
      </w:r>
      <w:r>
        <w:rPr>
          <w:sz w:val="40"/>
        </w:rPr>
        <w:t>Equipement mobilier pour le centre de congrès STCC</w:t>
      </w:r>
    </w:p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F249D6" w:rsidRDefault="00F249D6"/>
    <w:p w:rsidR="00A74D9C" w:rsidRPr="00A74D9C" w:rsidRDefault="00A74D9C" w:rsidP="00A74D9C">
      <w:pPr>
        <w:spacing w:after="0"/>
        <w:rPr>
          <w:b/>
          <w:sz w:val="24"/>
        </w:rPr>
      </w:pPr>
    </w:p>
    <w:p w:rsidR="00F80CA9" w:rsidRDefault="00F80CA9" w:rsidP="00A74D9C">
      <w:pPr>
        <w:spacing w:after="0"/>
        <w:rPr>
          <w:b/>
          <w:sz w:val="24"/>
        </w:rPr>
      </w:pPr>
    </w:p>
    <w:p w:rsidR="00F80CA9" w:rsidRDefault="00F80CA9" w:rsidP="00A74D9C">
      <w:pPr>
        <w:spacing w:after="0"/>
        <w:rPr>
          <w:b/>
          <w:sz w:val="24"/>
        </w:rPr>
      </w:pPr>
    </w:p>
    <w:p w:rsidR="00F80CA9" w:rsidRDefault="00F80CA9" w:rsidP="00A74D9C">
      <w:pPr>
        <w:spacing w:after="0"/>
        <w:rPr>
          <w:b/>
          <w:sz w:val="24"/>
        </w:rPr>
      </w:pPr>
    </w:p>
    <w:p w:rsidR="00531DE4" w:rsidRDefault="00531DE4" w:rsidP="00A74D9C">
      <w:pPr>
        <w:spacing w:after="0"/>
        <w:rPr>
          <w:b/>
          <w:sz w:val="24"/>
        </w:rPr>
      </w:pPr>
    </w:p>
    <w:p w:rsidR="00A74D9C" w:rsidRPr="00A74D9C" w:rsidRDefault="00A74D9C" w:rsidP="00A74D9C">
      <w:pPr>
        <w:spacing w:after="0"/>
        <w:rPr>
          <w:b/>
          <w:sz w:val="24"/>
        </w:rPr>
      </w:pPr>
      <w:r w:rsidRPr="00A74D9C">
        <w:rPr>
          <w:b/>
          <w:sz w:val="24"/>
        </w:rPr>
        <w:t>Chaises de conférence</w:t>
      </w:r>
    </w:p>
    <w:p w:rsidR="00A74D9C" w:rsidRPr="00A74D9C" w:rsidRDefault="00A74D9C" w:rsidP="00A74D9C">
      <w:pPr>
        <w:spacing w:after="0"/>
        <w:rPr>
          <w:sz w:val="24"/>
        </w:rPr>
      </w:pPr>
      <w:r w:rsidRPr="00A74D9C">
        <w:rPr>
          <w:sz w:val="24"/>
        </w:rPr>
        <w:t>Salles de sous-commissions,</w:t>
      </w:r>
    </w:p>
    <w:p w:rsidR="00A74D9C" w:rsidRPr="00A74D9C" w:rsidRDefault="00A74D9C" w:rsidP="00A74D9C">
      <w:pPr>
        <w:spacing w:after="0"/>
        <w:rPr>
          <w:sz w:val="24"/>
        </w:rPr>
      </w:pPr>
      <w:r w:rsidRPr="00A74D9C">
        <w:rPr>
          <w:sz w:val="24"/>
        </w:rPr>
        <w:t>Espace de congrès</w:t>
      </w:r>
    </w:p>
    <w:p w:rsidR="00A74D9C" w:rsidRDefault="00A74D9C" w:rsidP="00A74D9C">
      <w:pPr>
        <w:spacing w:after="0"/>
      </w:pPr>
    </w:p>
    <w:tbl>
      <w:tblPr>
        <w:tblStyle w:val="Grilledutableau"/>
        <w:tblW w:w="9570" w:type="dxa"/>
        <w:tblLook w:val="04A0" w:firstRow="1" w:lastRow="0" w:firstColumn="1" w:lastColumn="0" w:noHBand="0" w:noVBand="1"/>
      </w:tblPr>
      <w:tblGrid>
        <w:gridCol w:w="1905"/>
        <w:gridCol w:w="3539"/>
        <w:gridCol w:w="1185"/>
        <w:gridCol w:w="1288"/>
        <w:gridCol w:w="1653"/>
      </w:tblGrid>
      <w:tr w:rsidR="00A74D9C" w:rsidTr="007B15C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74D9C" w:rsidRDefault="00A74D9C" w:rsidP="006C2DF2"/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D9C" w:rsidRPr="001B5CD9" w:rsidRDefault="00A74D9C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Description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9C" w:rsidRPr="001B5CD9" w:rsidRDefault="00A74D9C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Quantité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D9C" w:rsidRPr="001B5CD9" w:rsidRDefault="00A74D9C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Prix</w:t>
            </w:r>
            <w:r>
              <w:rPr>
                <w:b/>
              </w:rPr>
              <w:t xml:space="preserve"> pièce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D9C" w:rsidRPr="001B5CD9" w:rsidRDefault="00A74D9C" w:rsidP="006C2DF2">
            <w:pPr>
              <w:jc w:val="center"/>
              <w:rPr>
                <w:b/>
              </w:rPr>
            </w:pPr>
            <w:r>
              <w:rPr>
                <w:b/>
              </w:rPr>
              <w:t xml:space="preserve">Pièce </w:t>
            </w:r>
          </w:p>
        </w:tc>
      </w:tr>
      <w:tr w:rsidR="00A74D9C" w:rsidTr="007B15C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74D9C" w:rsidRDefault="00A74D9C" w:rsidP="006C2DF2">
            <w:r>
              <w:rPr>
                <w:noProof/>
                <w:lang w:eastAsia="fr-CH"/>
              </w:rPr>
              <w:drawing>
                <wp:anchor distT="0" distB="0" distL="114300" distR="114300" simplePos="0" relativeHeight="251663360" behindDoc="0" locked="0" layoutInCell="1" allowOverlap="1" wp14:anchorId="0A1B99A2" wp14:editId="5FE199D1">
                  <wp:simplePos x="0" y="0"/>
                  <wp:positionH relativeFrom="column">
                    <wp:posOffset>91899</wp:posOffset>
                  </wp:positionH>
                  <wp:positionV relativeFrom="paragraph">
                    <wp:posOffset>108585</wp:posOffset>
                  </wp:positionV>
                  <wp:extent cx="778213" cy="713713"/>
                  <wp:effectExtent l="0" t="0" r="317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230560007290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213" cy="71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Chaise de conférence empilable</w:t>
            </w:r>
          </w:p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Piètement chromé</w:t>
            </w:r>
          </w:p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Dossier et assise rembourrés </w:t>
            </w:r>
          </w:p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Sans roulettes</w:t>
            </w:r>
          </w:p>
          <w:p w:rsidR="00A74D9C" w:rsidRDefault="00A74D9C" w:rsidP="00DB4374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Réf. : 83.711.105 </w:t>
            </w:r>
            <w:r w:rsidR="00DB4374">
              <w:t>–</w:t>
            </w:r>
            <w:r>
              <w:t xml:space="preserve"> </w:t>
            </w:r>
            <w:r w:rsidR="00DB4374">
              <w:t>couleur à choix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A74D9C" w:rsidP="006C2DF2">
            <w:pPr>
              <w:jc w:val="center"/>
            </w:pPr>
            <w:r>
              <w:t>1’450 pièces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261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378'450 .-</w:t>
            </w:r>
          </w:p>
        </w:tc>
      </w:tr>
      <w:tr w:rsidR="00A74D9C" w:rsidTr="007B15C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74D9C" w:rsidRDefault="00A74D9C" w:rsidP="006C2DF2">
            <w:pPr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6432" behindDoc="0" locked="0" layoutInCell="1" allowOverlap="1" wp14:anchorId="273CB6DB" wp14:editId="5F3FC367">
                  <wp:simplePos x="0" y="0"/>
                  <wp:positionH relativeFrom="column">
                    <wp:posOffset>94385</wp:posOffset>
                  </wp:positionH>
                  <wp:positionV relativeFrom="paragraph">
                    <wp:posOffset>23833</wp:posOffset>
                  </wp:positionV>
                  <wp:extent cx="836295" cy="701675"/>
                  <wp:effectExtent l="0" t="0" r="1905" b="317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draAmb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670" r="50676" b="2939"/>
                          <a:stretch/>
                        </pic:blipFill>
                        <pic:spPr bwMode="auto">
                          <a:xfrm>
                            <a:off x="0" y="0"/>
                            <a:ext cx="836295" cy="70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Accoudoirs </w:t>
            </w:r>
          </w:p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Réf. : 83.001.210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A74D9C" w:rsidP="006C2DF2">
            <w:pPr>
              <w:jc w:val="center"/>
            </w:pPr>
            <w:r>
              <w:t xml:space="preserve">450 paires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91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40'950 .-</w:t>
            </w:r>
          </w:p>
        </w:tc>
      </w:tr>
      <w:tr w:rsidR="00A74D9C" w:rsidTr="007B15C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74D9C" w:rsidRDefault="00A74D9C" w:rsidP="006C2DF2">
            <w:pPr>
              <w:rPr>
                <w:noProof/>
                <w:lang w:eastAsia="fr-CH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D9C" w:rsidRDefault="00A74D9C" w:rsidP="006C2DF2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Tablettes rabattable sur la droite</w:t>
            </w:r>
          </w:p>
          <w:p w:rsidR="00A74D9C" w:rsidRDefault="00A74D9C" w:rsidP="006C2DF2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Réf. : 83.002.210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A74D9C" w:rsidP="006C2DF2">
            <w:pPr>
              <w:jc w:val="center"/>
            </w:pPr>
            <w:r>
              <w:t>200 pièces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186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37'200 .-</w:t>
            </w:r>
          </w:p>
        </w:tc>
      </w:tr>
      <w:tr w:rsidR="00A74D9C" w:rsidTr="007B15C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74D9C" w:rsidRDefault="00A74D9C" w:rsidP="006C2DF2">
            <w:pPr>
              <w:rPr>
                <w:noProof/>
                <w:lang w:eastAsia="fr-CH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Patins</w:t>
            </w:r>
          </w:p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Réf. : 100.022.00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A74D9C" w:rsidP="006C2DF2">
            <w:pPr>
              <w:jc w:val="center"/>
            </w:pPr>
            <w:r>
              <w:t>4 par chaise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397336" w:rsidP="00397336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A74D9C" w:rsidP="006C2DF2">
            <w:pPr>
              <w:jc w:val="center"/>
            </w:pPr>
            <w:r>
              <w:t>-</w:t>
            </w:r>
          </w:p>
        </w:tc>
      </w:tr>
      <w:tr w:rsidR="00A74D9C" w:rsidTr="007B15C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74D9C" w:rsidRDefault="00A74D9C" w:rsidP="006C2DF2">
            <w:pPr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5408" behindDoc="0" locked="0" layoutInCell="1" allowOverlap="1" wp14:anchorId="2C3F0C22" wp14:editId="09C1425B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44450</wp:posOffset>
                  </wp:positionV>
                  <wp:extent cx="563880" cy="549275"/>
                  <wp:effectExtent l="0" t="0" r="7620" b="317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draTec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Pièces d’union noire</w:t>
            </w:r>
          </w:p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Réf. : 83.003.210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A74D9C" w:rsidP="006C2DF2">
            <w:pPr>
              <w:jc w:val="center"/>
            </w:pPr>
            <w:r>
              <w:t>1 paire par chaise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23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33'350 .-</w:t>
            </w:r>
          </w:p>
        </w:tc>
      </w:tr>
      <w:tr w:rsidR="00A74D9C" w:rsidTr="007B15CA">
        <w:trPr>
          <w:trHeight w:val="543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74D9C" w:rsidRDefault="00A74D9C" w:rsidP="006C2DF2"/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 xml:space="preserve">Chariots  de transport noir jusqu’à 12 chaises </w:t>
            </w:r>
          </w:p>
          <w:p w:rsidR="00A74D9C" w:rsidRDefault="00A74D9C" w:rsidP="00A74D9C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Réf. : 87.100.124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4D9C" w:rsidRDefault="00A74D9C" w:rsidP="006C2DF2">
            <w:pPr>
              <w:jc w:val="center"/>
            </w:pPr>
            <w:r>
              <w:t>2 pièces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144 .-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4D9C" w:rsidRDefault="007B15CA" w:rsidP="006C2DF2">
            <w:pPr>
              <w:jc w:val="center"/>
            </w:pPr>
            <w:r>
              <w:t>CHF  288 .-</w:t>
            </w:r>
          </w:p>
        </w:tc>
      </w:tr>
      <w:tr w:rsidR="00242A6F" w:rsidTr="007B15CA">
        <w:trPr>
          <w:trHeight w:val="543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42A6F" w:rsidRDefault="00242A6F" w:rsidP="006C2DF2"/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242A6F" w:rsidRDefault="00242A6F" w:rsidP="00242A6F"/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A6F" w:rsidRDefault="00242A6F" w:rsidP="006C2DF2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A6F" w:rsidRDefault="00242A6F" w:rsidP="006C2DF2">
            <w:pPr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A6F" w:rsidRDefault="00242A6F" w:rsidP="006C2DF2">
            <w:pPr>
              <w:jc w:val="center"/>
            </w:pPr>
          </w:p>
        </w:tc>
      </w:tr>
    </w:tbl>
    <w:p w:rsidR="00A74D9C" w:rsidRDefault="00A74D9C" w:rsidP="00A74D9C">
      <w:pPr>
        <w:spacing w:after="0"/>
      </w:pPr>
    </w:p>
    <w:p w:rsidR="00E11180" w:rsidRDefault="00E11180" w:rsidP="00E11180">
      <w:pPr>
        <w:ind w:left="705" w:hanging="705"/>
        <w:rPr>
          <w:b/>
          <w:sz w:val="24"/>
        </w:rPr>
      </w:pPr>
    </w:p>
    <w:p w:rsidR="004A6ED2" w:rsidRDefault="004A6ED2">
      <w:pPr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F80CA9" w:rsidRDefault="00F80CA9" w:rsidP="00FD507A">
      <w:pPr>
        <w:ind w:left="705" w:hanging="705"/>
        <w:rPr>
          <w:sz w:val="24"/>
          <w:u w:val="single"/>
        </w:rPr>
      </w:pPr>
    </w:p>
    <w:p w:rsidR="00F80CA9" w:rsidRDefault="00F80CA9" w:rsidP="00FD507A">
      <w:pPr>
        <w:ind w:left="705" w:hanging="705"/>
        <w:rPr>
          <w:sz w:val="24"/>
          <w:u w:val="single"/>
        </w:rPr>
      </w:pPr>
    </w:p>
    <w:p w:rsidR="00F80CA9" w:rsidRDefault="00F80CA9" w:rsidP="00FD507A">
      <w:pPr>
        <w:ind w:left="705" w:hanging="705"/>
        <w:rPr>
          <w:sz w:val="24"/>
          <w:u w:val="single"/>
        </w:rPr>
      </w:pPr>
    </w:p>
    <w:p w:rsidR="00F80CA9" w:rsidRDefault="00F80CA9" w:rsidP="00FD507A">
      <w:pPr>
        <w:ind w:left="705" w:hanging="705"/>
        <w:rPr>
          <w:sz w:val="24"/>
          <w:u w:val="single"/>
        </w:rPr>
      </w:pPr>
    </w:p>
    <w:p w:rsidR="00BC1F71" w:rsidRDefault="004A6ED2" w:rsidP="00E11180">
      <w:pPr>
        <w:ind w:left="705" w:hanging="705"/>
        <w:rPr>
          <w:b/>
          <w:sz w:val="24"/>
        </w:rPr>
      </w:pPr>
      <w:r>
        <w:rPr>
          <w:b/>
          <w:sz w:val="24"/>
        </w:rPr>
        <w:t>Lava – série 1</w:t>
      </w:r>
    </w:p>
    <w:p w:rsidR="004956BB" w:rsidRDefault="004956BB" w:rsidP="00E11180">
      <w:pPr>
        <w:ind w:left="705" w:hanging="705"/>
        <w:rPr>
          <w:sz w:val="24"/>
        </w:rPr>
      </w:pP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67456" behindDoc="0" locked="0" layoutInCell="1" allowOverlap="1" wp14:anchorId="1DB16D49" wp14:editId="3ABA4038">
            <wp:simplePos x="0" y="0"/>
            <wp:positionH relativeFrom="column">
              <wp:posOffset>1704340</wp:posOffset>
            </wp:positionH>
            <wp:positionV relativeFrom="paragraph">
              <wp:posOffset>20320</wp:posOffset>
            </wp:positionV>
            <wp:extent cx="2489835" cy="534670"/>
            <wp:effectExtent l="0" t="0" r="571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a - serie 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389"/>
                    <a:stretch/>
                  </pic:blipFill>
                  <pic:spPr bwMode="auto">
                    <a:xfrm>
                      <a:off x="0" y="0"/>
                      <a:ext cx="2489835" cy="53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6BB" w:rsidRDefault="004956BB" w:rsidP="00E11180">
      <w:pPr>
        <w:ind w:left="705" w:hanging="705"/>
        <w:rPr>
          <w:sz w:val="24"/>
        </w:rPr>
      </w:pPr>
    </w:p>
    <w:p w:rsidR="004956BB" w:rsidRDefault="00FD507A" w:rsidP="004956BB">
      <w:pPr>
        <w:spacing w:after="0"/>
        <w:ind w:left="705" w:hanging="705"/>
        <w:rPr>
          <w:sz w:val="24"/>
        </w:rPr>
      </w:pPr>
      <w:r w:rsidRPr="004956BB">
        <w:rPr>
          <w:sz w:val="24"/>
          <w:u w:val="single"/>
        </w:rPr>
        <w:t>Caractéristiques techniques du tissu :</w:t>
      </w:r>
      <w:r w:rsidR="004956BB">
        <w:rPr>
          <w:sz w:val="24"/>
        </w:rPr>
        <w:t xml:space="preserve"> (voir échantillons joint)</w:t>
      </w:r>
    </w:p>
    <w:p w:rsidR="004956BB" w:rsidRDefault="004956BB" w:rsidP="004956BB">
      <w:pPr>
        <w:spacing w:after="0"/>
        <w:ind w:left="705" w:hanging="705"/>
        <w:rPr>
          <w:sz w:val="24"/>
        </w:rPr>
      </w:pPr>
      <w:r>
        <w:rPr>
          <w:sz w:val="24"/>
        </w:rPr>
        <w:t>Composition : 100% polyester</w:t>
      </w:r>
    </w:p>
    <w:p w:rsidR="004956BB" w:rsidRDefault="004956BB" w:rsidP="004956BB">
      <w:pPr>
        <w:spacing w:after="0"/>
        <w:ind w:left="705" w:hanging="705"/>
        <w:rPr>
          <w:sz w:val="24"/>
        </w:rPr>
      </w:pPr>
      <w:r>
        <w:rPr>
          <w:sz w:val="24"/>
        </w:rPr>
        <w:t>Nettoyage : utilisé l’aspirateur et un chiffon sec</w:t>
      </w:r>
    </w:p>
    <w:p w:rsidR="004956BB" w:rsidRDefault="004956BB" w:rsidP="004956BB">
      <w:pPr>
        <w:spacing w:after="0"/>
        <w:ind w:left="705" w:hanging="705"/>
        <w:rPr>
          <w:sz w:val="24"/>
        </w:rPr>
      </w:pPr>
      <w:r>
        <w:rPr>
          <w:sz w:val="24"/>
        </w:rPr>
        <w:t>Résistance à la lumière : 5 à 40 heures (AATCC 16 Option a and 3-2003)</w:t>
      </w:r>
    </w:p>
    <w:p w:rsidR="004956BB" w:rsidRDefault="004956BB" w:rsidP="004956BB">
      <w:pPr>
        <w:spacing w:after="0"/>
        <w:ind w:left="705" w:hanging="705"/>
        <w:rPr>
          <w:sz w:val="24"/>
        </w:rPr>
      </w:pPr>
      <w:r>
        <w:rPr>
          <w:sz w:val="24"/>
        </w:rPr>
        <w:t>Résistance à l’abrasion : 50.000 cycle (</w:t>
      </w:r>
      <w:proofErr w:type="spellStart"/>
      <w:r>
        <w:rPr>
          <w:sz w:val="24"/>
        </w:rPr>
        <w:t>Wyzenbeek</w:t>
      </w:r>
      <w:proofErr w:type="spellEnd"/>
      <w:r>
        <w:rPr>
          <w:sz w:val="24"/>
        </w:rPr>
        <w:t xml:space="preserve"> ASTM D4157.02) </w:t>
      </w:r>
    </w:p>
    <w:p w:rsidR="004956BB" w:rsidRDefault="004956BB" w:rsidP="004956BB">
      <w:pPr>
        <w:spacing w:after="0"/>
        <w:ind w:left="705" w:hanging="705"/>
        <w:rPr>
          <w:sz w:val="24"/>
        </w:rPr>
      </w:pPr>
      <w:r>
        <w:rPr>
          <w:sz w:val="24"/>
        </w:rPr>
        <w:t>Solidarité au frottement (sec/humide) : 5/5 (AATCC 8-2001)</w:t>
      </w:r>
    </w:p>
    <w:p w:rsidR="00FD507A" w:rsidRDefault="004956BB" w:rsidP="004956BB">
      <w:pPr>
        <w:spacing w:after="0"/>
        <w:ind w:left="705" w:hanging="705"/>
        <w:rPr>
          <w:b/>
          <w:sz w:val="24"/>
        </w:rPr>
      </w:pPr>
      <w:r>
        <w:rPr>
          <w:sz w:val="24"/>
        </w:rPr>
        <w:t>Résistance au feu : M1 (</w:t>
      </w:r>
      <w:proofErr w:type="spellStart"/>
      <w:r w:rsidR="000A236A">
        <w:rPr>
          <w:sz w:val="24"/>
        </w:rPr>
        <w:t>California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technical</w:t>
      </w:r>
      <w:proofErr w:type="spellEnd"/>
      <w:r>
        <w:rPr>
          <w:sz w:val="24"/>
        </w:rPr>
        <w:t xml:space="preserve"> Bulletin #117 Section E)</w:t>
      </w:r>
    </w:p>
    <w:p w:rsidR="00FD507A" w:rsidRDefault="00FD507A" w:rsidP="004956BB">
      <w:pPr>
        <w:spacing w:after="0"/>
        <w:ind w:left="705" w:hanging="705"/>
        <w:rPr>
          <w:b/>
          <w:sz w:val="24"/>
        </w:rPr>
      </w:pPr>
    </w:p>
    <w:p w:rsidR="00BC1F71" w:rsidRDefault="004956BB" w:rsidP="00E11180">
      <w:pPr>
        <w:ind w:left="705" w:hanging="705"/>
        <w:rPr>
          <w:b/>
          <w:sz w:val="24"/>
        </w:rPr>
      </w:pP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669504" behindDoc="0" locked="0" layoutInCell="1" allowOverlap="1" wp14:anchorId="187B3976" wp14:editId="4A581804">
            <wp:simplePos x="0" y="0"/>
            <wp:positionH relativeFrom="column">
              <wp:posOffset>751840</wp:posOffset>
            </wp:positionH>
            <wp:positionV relativeFrom="paragraph">
              <wp:posOffset>307975</wp:posOffset>
            </wp:positionV>
            <wp:extent cx="4338320" cy="534670"/>
            <wp:effectExtent l="0" t="0" r="508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day - serie 1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22"/>
                    <a:stretch/>
                  </pic:blipFill>
                  <pic:spPr bwMode="auto">
                    <a:xfrm>
                      <a:off x="0" y="0"/>
                      <a:ext cx="4338320" cy="53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507A">
        <w:rPr>
          <w:b/>
          <w:sz w:val="24"/>
        </w:rPr>
        <w:t>Bonday</w:t>
      </w:r>
      <w:proofErr w:type="spellEnd"/>
      <w:r w:rsidR="00FD507A">
        <w:rPr>
          <w:b/>
          <w:sz w:val="24"/>
        </w:rPr>
        <w:t xml:space="preserve"> – série 1</w:t>
      </w:r>
    </w:p>
    <w:p w:rsidR="004956BB" w:rsidRDefault="004956BB" w:rsidP="00E11180">
      <w:pPr>
        <w:ind w:left="705" w:hanging="705"/>
        <w:rPr>
          <w:sz w:val="24"/>
        </w:rPr>
      </w:pPr>
    </w:p>
    <w:p w:rsidR="004956BB" w:rsidRDefault="004956BB" w:rsidP="00E11180">
      <w:pPr>
        <w:ind w:left="705" w:hanging="705"/>
        <w:rPr>
          <w:sz w:val="24"/>
        </w:rPr>
      </w:pPr>
    </w:p>
    <w:p w:rsidR="00FD507A" w:rsidRPr="00FD507A" w:rsidRDefault="00FD507A" w:rsidP="004956BB">
      <w:pPr>
        <w:spacing w:after="0"/>
        <w:ind w:left="705" w:hanging="705"/>
        <w:rPr>
          <w:sz w:val="24"/>
        </w:rPr>
      </w:pPr>
      <w:r w:rsidRPr="004956BB">
        <w:rPr>
          <w:sz w:val="24"/>
          <w:u w:val="single"/>
        </w:rPr>
        <w:t>Caractéristiques techniques du tissu :</w:t>
      </w:r>
      <w:r w:rsidR="004956BB">
        <w:rPr>
          <w:sz w:val="24"/>
        </w:rPr>
        <w:t xml:space="preserve"> (voir échantillon joint)</w:t>
      </w:r>
    </w:p>
    <w:p w:rsidR="00BC1F71" w:rsidRPr="009458A4" w:rsidRDefault="009458A4" w:rsidP="004956BB">
      <w:pPr>
        <w:spacing w:after="0"/>
        <w:ind w:left="705" w:hanging="705"/>
        <w:rPr>
          <w:sz w:val="24"/>
        </w:rPr>
      </w:pPr>
      <w:r w:rsidRPr="009458A4">
        <w:rPr>
          <w:sz w:val="24"/>
        </w:rPr>
        <w:t xml:space="preserve">Composition : 100% polyoléfine </w:t>
      </w:r>
    </w:p>
    <w:p w:rsidR="00FD507A" w:rsidRDefault="009458A4" w:rsidP="004956BB">
      <w:pPr>
        <w:spacing w:after="0"/>
        <w:rPr>
          <w:sz w:val="24"/>
        </w:rPr>
      </w:pPr>
      <w:r>
        <w:rPr>
          <w:sz w:val="24"/>
        </w:rPr>
        <w:t>Nettoyage : avec un chiffon sec</w:t>
      </w:r>
    </w:p>
    <w:p w:rsidR="009458A4" w:rsidRDefault="009458A4" w:rsidP="004956BB">
      <w:pPr>
        <w:spacing w:after="0"/>
        <w:rPr>
          <w:sz w:val="24"/>
        </w:rPr>
      </w:pPr>
      <w:r>
        <w:rPr>
          <w:sz w:val="24"/>
        </w:rPr>
        <w:t>Résistance à la lumière : 6 UNE EN ISO 105-B02 :2001 (méthode 2)</w:t>
      </w:r>
    </w:p>
    <w:p w:rsidR="009458A4" w:rsidRDefault="009458A4" w:rsidP="004956BB">
      <w:pPr>
        <w:spacing w:after="0"/>
        <w:rPr>
          <w:sz w:val="24"/>
        </w:rPr>
      </w:pPr>
      <w:r>
        <w:rPr>
          <w:sz w:val="24"/>
        </w:rPr>
        <w:t>Résistance à l’abrasion : +40.000 cycle  UNE EN ISO 12947-2 :1999</w:t>
      </w:r>
    </w:p>
    <w:p w:rsidR="000A236A" w:rsidRDefault="000A236A" w:rsidP="004956BB">
      <w:pPr>
        <w:spacing w:after="0"/>
        <w:rPr>
          <w:sz w:val="24"/>
        </w:rPr>
      </w:pPr>
      <w:r>
        <w:rPr>
          <w:sz w:val="24"/>
        </w:rPr>
        <w:t>Résistance au frottement (sec/humide) : 4/5 UNE EN ISO 105-X12 :2003</w:t>
      </w:r>
    </w:p>
    <w:p w:rsidR="000A236A" w:rsidRDefault="000A236A" w:rsidP="004956BB">
      <w:pPr>
        <w:spacing w:after="0"/>
        <w:rPr>
          <w:sz w:val="24"/>
        </w:rPr>
      </w:pPr>
      <w:r>
        <w:rPr>
          <w:sz w:val="24"/>
        </w:rPr>
        <w:t>Inflammabilité : UNE EN 1021-1 :2006 (cigarette)</w:t>
      </w:r>
    </w:p>
    <w:p w:rsidR="000A236A" w:rsidRPr="009458A4" w:rsidRDefault="000A236A" w:rsidP="004956BB">
      <w:pPr>
        <w:spacing w:after="0"/>
        <w:rPr>
          <w:sz w:val="24"/>
        </w:rPr>
      </w:pPr>
    </w:p>
    <w:p w:rsidR="00FD507A" w:rsidRDefault="00FD507A" w:rsidP="004956BB">
      <w:pPr>
        <w:spacing w:after="0"/>
        <w:rPr>
          <w:b/>
          <w:sz w:val="24"/>
        </w:rPr>
      </w:pPr>
    </w:p>
    <w:p w:rsidR="00FD507A" w:rsidRDefault="00FD507A" w:rsidP="004956BB">
      <w:pPr>
        <w:spacing w:after="0"/>
        <w:rPr>
          <w:b/>
          <w:sz w:val="24"/>
        </w:rPr>
      </w:pPr>
    </w:p>
    <w:p w:rsidR="00FD507A" w:rsidRDefault="00FD507A" w:rsidP="004956BB">
      <w:pPr>
        <w:spacing w:after="0"/>
        <w:rPr>
          <w:b/>
          <w:sz w:val="24"/>
        </w:rPr>
      </w:pPr>
    </w:p>
    <w:p w:rsidR="007B27F6" w:rsidRDefault="007B27F6">
      <w:pPr>
        <w:rPr>
          <w:b/>
          <w:sz w:val="24"/>
        </w:rPr>
      </w:pPr>
    </w:p>
    <w:p w:rsidR="007B27F6" w:rsidRDefault="007B27F6">
      <w:pPr>
        <w:rPr>
          <w:b/>
          <w:sz w:val="24"/>
        </w:rPr>
      </w:pPr>
    </w:p>
    <w:p w:rsidR="007B27F6" w:rsidRDefault="007B27F6">
      <w:pPr>
        <w:rPr>
          <w:b/>
          <w:sz w:val="24"/>
        </w:rPr>
      </w:pPr>
    </w:p>
    <w:p w:rsidR="007B27F6" w:rsidRDefault="007B27F6">
      <w:pPr>
        <w:rPr>
          <w:b/>
          <w:sz w:val="24"/>
        </w:rPr>
      </w:pPr>
    </w:p>
    <w:p w:rsidR="007B27F6" w:rsidRDefault="007B27F6">
      <w:pPr>
        <w:rPr>
          <w:b/>
          <w:sz w:val="24"/>
        </w:rPr>
      </w:pPr>
    </w:p>
    <w:p w:rsidR="007B27F6" w:rsidRDefault="007B27F6">
      <w:pPr>
        <w:rPr>
          <w:b/>
          <w:sz w:val="24"/>
        </w:rPr>
      </w:pPr>
    </w:p>
    <w:p w:rsidR="007B27F6" w:rsidRDefault="007B27F6">
      <w:pPr>
        <w:rPr>
          <w:b/>
          <w:sz w:val="24"/>
        </w:rPr>
      </w:pPr>
    </w:p>
    <w:p w:rsidR="00FD507A" w:rsidRDefault="007B27F6">
      <w:pPr>
        <w:rPr>
          <w:b/>
          <w:sz w:val="24"/>
        </w:rPr>
      </w:pPr>
      <w:r w:rsidRPr="00FD507A">
        <w:rPr>
          <w:noProof/>
          <w:sz w:val="24"/>
          <w:lang w:eastAsia="fr-CH"/>
        </w:rPr>
        <w:drawing>
          <wp:anchor distT="0" distB="0" distL="114300" distR="114300" simplePos="0" relativeHeight="251668480" behindDoc="0" locked="0" layoutInCell="1" allowOverlap="1" wp14:anchorId="22CA09EF" wp14:editId="3BEBED44">
            <wp:simplePos x="0" y="0"/>
            <wp:positionH relativeFrom="column">
              <wp:posOffset>945515</wp:posOffset>
            </wp:positionH>
            <wp:positionV relativeFrom="paragraph">
              <wp:posOffset>295910</wp:posOffset>
            </wp:positionV>
            <wp:extent cx="3385185" cy="534670"/>
            <wp:effectExtent l="0" t="0" r="571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 - serie 1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17"/>
                    <a:stretch/>
                  </pic:blipFill>
                  <pic:spPr bwMode="auto">
                    <a:xfrm>
                      <a:off x="0" y="0"/>
                      <a:ext cx="3385185" cy="53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07A">
        <w:rPr>
          <w:b/>
          <w:sz w:val="24"/>
        </w:rPr>
        <w:t>Leo – série 1</w:t>
      </w:r>
    </w:p>
    <w:p w:rsidR="007B27F6" w:rsidRDefault="007B27F6">
      <w:pPr>
        <w:rPr>
          <w:sz w:val="24"/>
        </w:rPr>
      </w:pPr>
    </w:p>
    <w:p w:rsidR="007B27F6" w:rsidRDefault="007B27F6">
      <w:pPr>
        <w:rPr>
          <w:sz w:val="24"/>
        </w:rPr>
      </w:pPr>
    </w:p>
    <w:p w:rsidR="007B27F6" w:rsidRDefault="00FD507A" w:rsidP="007B27F6">
      <w:pPr>
        <w:spacing w:after="0"/>
        <w:rPr>
          <w:sz w:val="24"/>
        </w:rPr>
      </w:pPr>
      <w:r w:rsidRPr="007B27F6">
        <w:rPr>
          <w:sz w:val="24"/>
          <w:u w:val="single"/>
        </w:rPr>
        <w:t>Caractéristiques techniques du tissu :</w:t>
      </w:r>
      <w:r w:rsidR="007B27F6">
        <w:rPr>
          <w:sz w:val="24"/>
        </w:rPr>
        <w:t xml:space="preserve"> (voir échantillons joint)</w:t>
      </w:r>
    </w:p>
    <w:p w:rsidR="007B27F6" w:rsidRDefault="007B27F6" w:rsidP="007B27F6">
      <w:pPr>
        <w:spacing w:after="0"/>
        <w:rPr>
          <w:sz w:val="24"/>
        </w:rPr>
      </w:pPr>
      <w:r>
        <w:rPr>
          <w:sz w:val="24"/>
        </w:rPr>
        <w:t xml:space="preserve">Composition : 100% polypropène </w:t>
      </w:r>
    </w:p>
    <w:p w:rsidR="007B27F6" w:rsidRDefault="007B27F6" w:rsidP="007B27F6">
      <w:pPr>
        <w:spacing w:after="0"/>
        <w:rPr>
          <w:sz w:val="24"/>
        </w:rPr>
      </w:pPr>
      <w:r>
        <w:rPr>
          <w:sz w:val="24"/>
        </w:rPr>
        <w:t>Nettoyage : avec un chiffon sec</w:t>
      </w:r>
    </w:p>
    <w:p w:rsidR="007B27F6" w:rsidRDefault="007B27F6" w:rsidP="007B27F6">
      <w:pPr>
        <w:spacing w:after="0"/>
        <w:rPr>
          <w:sz w:val="24"/>
        </w:rPr>
      </w:pPr>
      <w:r>
        <w:rPr>
          <w:sz w:val="24"/>
        </w:rPr>
        <w:t>Résistance à la lumière : 5/6 UNE EN ISO 105-B02 :2001 (Méthode 2)</w:t>
      </w:r>
    </w:p>
    <w:p w:rsidR="007B27F6" w:rsidRDefault="007B27F6" w:rsidP="007B27F6">
      <w:pPr>
        <w:spacing w:after="0"/>
        <w:rPr>
          <w:sz w:val="24"/>
        </w:rPr>
      </w:pPr>
      <w:r>
        <w:rPr>
          <w:sz w:val="24"/>
        </w:rPr>
        <w:t>Résistance à l’abrasion : +40.000 cycle UNE EN 14465 :2004</w:t>
      </w:r>
    </w:p>
    <w:p w:rsidR="007B27F6" w:rsidRDefault="007B27F6" w:rsidP="007B27F6">
      <w:pPr>
        <w:spacing w:after="0"/>
        <w:rPr>
          <w:sz w:val="24"/>
        </w:rPr>
      </w:pPr>
      <w:r>
        <w:rPr>
          <w:sz w:val="24"/>
        </w:rPr>
        <w:t>Résistance au frottement (sec/humide) : 4/5 UNE EN ISO 105-X12 :2003</w:t>
      </w:r>
    </w:p>
    <w:p w:rsidR="009115A9" w:rsidRDefault="007B27F6" w:rsidP="007B27F6">
      <w:pPr>
        <w:spacing w:after="0"/>
        <w:rPr>
          <w:b/>
          <w:sz w:val="32"/>
        </w:rPr>
      </w:pPr>
      <w:r>
        <w:rPr>
          <w:sz w:val="24"/>
        </w:rPr>
        <w:t xml:space="preserve">Résistance aux tâches : très résistant </w:t>
      </w:r>
    </w:p>
    <w:p w:rsidR="009115A9" w:rsidRDefault="009115A9" w:rsidP="00E11180">
      <w:pPr>
        <w:ind w:left="705" w:hanging="705"/>
        <w:rPr>
          <w:b/>
          <w:sz w:val="32"/>
        </w:rPr>
      </w:pPr>
    </w:p>
    <w:p w:rsidR="009115A9" w:rsidRDefault="009115A9" w:rsidP="00E11180">
      <w:pPr>
        <w:ind w:left="705" w:hanging="705"/>
        <w:rPr>
          <w:b/>
          <w:sz w:val="32"/>
        </w:rPr>
      </w:pPr>
    </w:p>
    <w:p w:rsidR="009115A9" w:rsidRDefault="009115A9" w:rsidP="00E11180">
      <w:pPr>
        <w:ind w:left="705" w:hanging="705"/>
        <w:rPr>
          <w:b/>
          <w:sz w:val="32"/>
        </w:rPr>
      </w:pPr>
    </w:p>
    <w:p w:rsidR="009143C2" w:rsidRDefault="009143C2" w:rsidP="00E11180">
      <w:pPr>
        <w:ind w:left="705" w:hanging="705"/>
        <w:rPr>
          <w:b/>
          <w:sz w:val="32"/>
        </w:rPr>
      </w:pPr>
      <w:bookmarkStart w:id="0" w:name="_GoBack"/>
      <w:bookmarkEnd w:id="0"/>
    </w:p>
    <w:p w:rsidR="00E11180" w:rsidRPr="00DC5E3C" w:rsidRDefault="00E11180" w:rsidP="00E11180">
      <w:pPr>
        <w:ind w:left="705" w:hanging="705"/>
        <w:rPr>
          <w:b/>
          <w:sz w:val="32"/>
        </w:rPr>
      </w:pPr>
      <w:r w:rsidRPr="00DC5E3C">
        <w:rPr>
          <w:b/>
          <w:sz w:val="32"/>
        </w:rPr>
        <w:t>Récapitulatif des prix :</w:t>
      </w:r>
    </w:p>
    <w:p w:rsidR="00E11180" w:rsidRDefault="00E11180" w:rsidP="00E11180">
      <w:pPr>
        <w:spacing w:after="0"/>
        <w:rPr>
          <w:b/>
        </w:rPr>
      </w:pPr>
    </w:p>
    <w:p w:rsidR="00E11180" w:rsidRDefault="00E11180" w:rsidP="00E11180">
      <w:pPr>
        <w:spacing w:after="0"/>
        <w:rPr>
          <w:b/>
        </w:rPr>
      </w:pPr>
    </w:p>
    <w:p w:rsidR="00E11180" w:rsidRPr="00DC5E3C" w:rsidRDefault="00E11180" w:rsidP="00E11180">
      <w:pPr>
        <w:spacing w:after="0"/>
        <w:rPr>
          <w:sz w:val="24"/>
        </w:rPr>
      </w:pPr>
      <w:r w:rsidRPr="00DC5E3C">
        <w:rPr>
          <w:sz w:val="24"/>
        </w:rPr>
        <w:t xml:space="preserve">Total net : </w:t>
      </w:r>
      <w:r w:rsidRPr="00DC5E3C">
        <w:rPr>
          <w:sz w:val="24"/>
        </w:rPr>
        <w:tab/>
      </w:r>
      <w:r w:rsidRPr="00DC5E3C">
        <w:rPr>
          <w:sz w:val="24"/>
        </w:rPr>
        <w:tab/>
        <w:t xml:space="preserve">CHF  </w:t>
      </w:r>
      <w:r w:rsidR="00C07FF2" w:rsidRPr="00DC5E3C">
        <w:rPr>
          <w:sz w:val="24"/>
        </w:rPr>
        <w:t>490’238</w:t>
      </w:r>
      <w:r w:rsidRPr="00DC5E3C">
        <w:rPr>
          <w:sz w:val="24"/>
        </w:rPr>
        <w:t>.-</w:t>
      </w:r>
    </w:p>
    <w:p w:rsidR="00E11180" w:rsidRPr="00DC5E3C" w:rsidRDefault="00DC5E3C" w:rsidP="00E11180">
      <w:pPr>
        <w:spacing w:after="0"/>
        <w:rPr>
          <w:sz w:val="24"/>
        </w:rPr>
      </w:pPr>
      <w:r>
        <w:rPr>
          <w:sz w:val="24"/>
        </w:rPr>
        <w:t>Rabais :</w:t>
      </w:r>
      <w:r w:rsidR="00E11180" w:rsidRPr="00DC5E3C">
        <w:rPr>
          <w:sz w:val="24"/>
        </w:rPr>
        <w:tab/>
      </w:r>
      <w:r w:rsidR="00CC5237">
        <w:rPr>
          <w:sz w:val="24"/>
        </w:rPr>
        <w:t>55</w:t>
      </w:r>
      <w:r w:rsidR="00E11180" w:rsidRPr="00DC5E3C">
        <w:rPr>
          <w:sz w:val="24"/>
        </w:rPr>
        <w:t>%</w:t>
      </w:r>
      <w:r w:rsidR="00E11180" w:rsidRPr="00DC5E3C">
        <w:rPr>
          <w:sz w:val="24"/>
        </w:rPr>
        <w:tab/>
        <w:t xml:space="preserve">CHF  </w:t>
      </w:r>
      <w:r w:rsidR="00CC5237">
        <w:rPr>
          <w:sz w:val="24"/>
        </w:rPr>
        <w:t>269'630.90</w:t>
      </w:r>
    </w:p>
    <w:p w:rsidR="00E11180" w:rsidRPr="00DC5E3C" w:rsidRDefault="00E11180" w:rsidP="00E11180">
      <w:pPr>
        <w:pBdr>
          <w:top w:val="single" w:sz="4" w:space="1" w:color="auto"/>
        </w:pBdr>
        <w:spacing w:after="0"/>
        <w:rPr>
          <w:sz w:val="24"/>
        </w:rPr>
      </w:pPr>
      <w:r w:rsidRPr="00DC5E3C">
        <w:rPr>
          <w:sz w:val="24"/>
        </w:rPr>
        <w:t xml:space="preserve">Total : </w:t>
      </w:r>
      <w:r w:rsidRPr="00DC5E3C">
        <w:rPr>
          <w:sz w:val="24"/>
        </w:rPr>
        <w:tab/>
      </w:r>
      <w:r w:rsidRPr="00DC5E3C">
        <w:rPr>
          <w:sz w:val="24"/>
        </w:rPr>
        <w:tab/>
      </w:r>
      <w:r w:rsidRPr="00DC5E3C">
        <w:rPr>
          <w:sz w:val="24"/>
        </w:rPr>
        <w:tab/>
        <w:t xml:space="preserve">CHF  </w:t>
      </w:r>
      <w:r w:rsidR="00CC5237">
        <w:rPr>
          <w:sz w:val="24"/>
        </w:rPr>
        <w:t>220'607.10</w:t>
      </w:r>
    </w:p>
    <w:p w:rsidR="00E11180" w:rsidRPr="00DC5E3C" w:rsidRDefault="00E11180" w:rsidP="00E11180">
      <w:pPr>
        <w:spacing w:after="0"/>
        <w:rPr>
          <w:sz w:val="24"/>
        </w:rPr>
      </w:pPr>
      <w:r w:rsidRPr="00DC5E3C">
        <w:rPr>
          <w:sz w:val="24"/>
        </w:rPr>
        <w:t>TVA :</w:t>
      </w:r>
      <w:r w:rsidRPr="00DC5E3C">
        <w:rPr>
          <w:sz w:val="24"/>
        </w:rPr>
        <w:tab/>
      </w:r>
      <w:r w:rsidRPr="00DC5E3C">
        <w:rPr>
          <w:sz w:val="24"/>
        </w:rPr>
        <w:tab/>
        <w:t>8%</w:t>
      </w:r>
      <w:r w:rsidRPr="00DC5E3C">
        <w:rPr>
          <w:sz w:val="24"/>
        </w:rPr>
        <w:tab/>
        <w:t xml:space="preserve">CHF    </w:t>
      </w:r>
      <w:r w:rsidR="00CC5237">
        <w:rPr>
          <w:sz w:val="24"/>
        </w:rPr>
        <w:t>17'648.57</w:t>
      </w:r>
      <w:r w:rsidRPr="00DC5E3C">
        <w:rPr>
          <w:sz w:val="24"/>
        </w:rPr>
        <w:tab/>
      </w:r>
    </w:p>
    <w:p w:rsidR="00E11180" w:rsidRPr="00DC5E3C" w:rsidRDefault="00DC5E3C" w:rsidP="00E11180">
      <w:pPr>
        <w:pBdr>
          <w:bottom w:val="single" w:sz="4" w:space="1" w:color="auto"/>
        </w:pBdr>
        <w:spacing w:after="0"/>
        <w:rPr>
          <w:sz w:val="24"/>
        </w:rPr>
      </w:pPr>
      <w:r>
        <w:rPr>
          <w:sz w:val="24"/>
        </w:rPr>
        <w:t>Arrondi</w:t>
      </w:r>
      <w:r>
        <w:rPr>
          <w:sz w:val="24"/>
        </w:rPr>
        <w:tab/>
      </w:r>
      <w:r>
        <w:rPr>
          <w:sz w:val="24"/>
        </w:rPr>
        <w:tab/>
      </w:r>
      <w:r w:rsidR="00E11180" w:rsidRPr="00DC5E3C">
        <w:rPr>
          <w:sz w:val="24"/>
        </w:rPr>
        <w:t xml:space="preserve">CHF </w:t>
      </w:r>
      <w:r>
        <w:rPr>
          <w:sz w:val="24"/>
        </w:rPr>
        <w:t xml:space="preserve">         </w:t>
      </w:r>
      <w:r w:rsidR="00E11180" w:rsidRPr="00DC5E3C">
        <w:rPr>
          <w:sz w:val="24"/>
        </w:rPr>
        <w:t xml:space="preserve"> – 0.02</w:t>
      </w:r>
    </w:p>
    <w:p w:rsidR="00E11180" w:rsidRPr="00DC5E3C" w:rsidRDefault="00DC5E3C" w:rsidP="00E11180">
      <w:pPr>
        <w:spacing w:after="0"/>
        <w:rPr>
          <w:b/>
          <w:sz w:val="24"/>
        </w:rPr>
      </w:pPr>
      <w:r>
        <w:rPr>
          <w:b/>
          <w:sz w:val="24"/>
        </w:rPr>
        <w:t>TOTAL :</w:t>
      </w:r>
      <w:r>
        <w:rPr>
          <w:b/>
          <w:sz w:val="24"/>
        </w:rPr>
        <w:tab/>
      </w:r>
      <w:r w:rsidR="00E11180" w:rsidRPr="00DC5E3C">
        <w:rPr>
          <w:b/>
          <w:sz w:val="24"/>
        </w:rPr>
        <w:tab/>
        <w:t xml:space="preserve">CHF  </w:t>
      </w:r>
      <w:r w:rsidR="00CC5237">
        <w:rPr>
          <w:b/>
          <w:sz w:val="24"/>
        </w:rPr>
        <w:t>238'255.65</w:t>
      </w:r>
    </w:p>
    <w:p w:rsidR="00E11180" w:rsidRDefault="00E11180" w:rsidP="00E1118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49D6" w:rsidRPr="00A74D9C" w:rsidRDefault="00F249D6" w:rsidP="00A74D9C">
      <w:pPr>
        <w:spacing w:after="0"/>
        <w:rPr>
          <w:b/>
          <w:sz w:val="24"/>
        </w:rPr>
      </w:pPr>
    </w:p>
    <w:sectPr w:rsidR="00F249D6" w:rsidRPr="00A74D9C" w:rsidSect="00F80CA9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56" w:rsidRDefault="00772956" w:rsidP="002E053E">
      <w:pPr>
        <w:spacing w:after="0" w:line="240" w:lineRule="auto"/>
      </w:pPr>
      <w:r>
        <w:separator/>
      </w:r>
    </w:p>
  </w:endnote>
  <w:endnote w:type="continuationSeparator" w:id="0">
    <w:p w:rsidR="00772956" w:rsidRDefault="00772956" w:rsidP="002E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3E" w:rsidRDefault="002E053E" w:rsidP="002E053E">
    <w:pPr>
      <w:pStyle w:val="Pieddepage"/>
      <w:pBdr>
        <w:top w:val="single" w:sz="4" w:space="4" w:color="auto"/>
      </w:pBdr>
      <w:jc w:val="center"/>
    </w:pPr>
    <w:r>
      <w:t>MOBI</w:t>
    </w:r>
    <w:r w:rsidRPr="00C315DC">
      <w:rPr>
        <w:color w:val="FF0000"/>
      </w:rPr>
      <w:t>K</w:t>
    </w:r>
    <w:r>
      <w:t>A – chemin du Croset 9B</w:t>
    </w:r>
  </w:p>
  <w:p w:rsidR="002E053E" w:rsidRDefault="002E053E" w:rsidP="002E053E">
    <w:pPr>
      <w:pStyle w:val="Pieddepage"/>
      <w:jc w:val="center"/>
    </w:pPr>
    <w:r>
      <w:t>1024 Ecublens</w:t>
    </w:r>
  </w:p>
  <w:p w:rsidR="002E053E" w:rsidRDefault="002E053E" w:rsidP="002E053E">
    <w:pPr>
      <w:pStyle w:val="Pieddepage"/>
      <w:jc w:val="center"/>
    </w:pPr>
    <w:r>
      <w:t>Tél : 021 784 55 22 – Fax : 021 784 55 02</w:t>
    </w:r>
  </w:p>
  <w:p w:rsidR="002E053E" w:rsidRDefault="002E053E" w:rsidP="002E053E">
    <w:pPr>
      <w:pStyle w:val="Pieddepage"/>
      <w:jc w:val="center"/>
    </w:pPr>
    <w:r w:rsidRPr="00C315DC">
      <w:t>mobi</w:t>
    </w:r>
    <w:r w:rsidRPr="00C315DC">
      <w:rPr>
        <w:color w:val="FF0000"/>
      </w:rPr>
      <w:t>k</w:t>
    </w:r>
    <w:r w:rsidRPr="00C315DC">
      <w:t>a@mobi</w:t>
    </w:r>
    <w:r w:rsidRPr="00C315DC">
      <w:rPr>
        <w:color w:val="FF0000"/>
      </w:rPr>
      <w:t>k</w:t>
    </w:r>
    <w:r w:rsidRPr="00C315DC">
      <w:t>a.ch</w:t>
    </w:r>
    <w:r>
      <w:t xml:space="preserve"> – www.mobi</w:t>
    </w:r>
    <w:r w:rsidRPr="00C315DC">
      <w:rPr>
        <w:color w:val="FF0000"/>
      </w:rPr>
      <w:t>k</w:t>
    </w:r>
    <w:r>
      <w:t>a.ch</w:t>
    </w:r>
  </w:p>
  <w:p w:rsidR="002E053E" w:rsidRDefault="002E05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56" w:rsidRDefault="00772956" w:rsidP="002E053E">
      <w:pPr>
        <w:spacing w:after="0" w:line="240" w:lineRule="auto"/>
      </w:pPr>
      <w:r>
        <w:separator/>
      </w:r>
    </w:p>
  </w:footnote>
  <w:footnote w:type="continuationSeparator" w:id="0">
    <w:p w:rsidR="00772956" w:rsidRDefault="00772956" w:rsidP="002E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6F" w:rsidRDefault="00F80CA9">
    <w:pPr>
      <w:pStyle w:val="En-tte"/>
    </w:pPr>
    <w:r>
      <w:rPr>
        <w:b/>
        <w:noProof/>
        <w:sz w:val="24"/>
        <w:lang w:eastAsia="fr-CH"/>
      </w:rPr>
      <w:drawing>
        <wp:anchor distT="0" distB="0" distL="114300" distR="114300" simplePos="0" relativeHeight="251661312" behindDoc="0" locked="0" layoutInCell="1" allowOverlap="1" wp14:anchorId="691D3527" wp14:editId="208D0E82">
          <wp:simplePos x="0" y="0"/>
          <wp:positionH relativeFrom="column">
            <wp:posOffset>4052570</wp:posOffset>
          </wp:positionH>
          <wp:positionV relativeFrom="paragraph">
            <wp:posOffset>965835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8F5">
      <w:t>MOBIKA – Offre n° 201300460 – EPFL – Ecole Polytechnique de Lausanne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A9" w:rsidRDefault="00F80CA9">
    <w:pPr>
      <w:pStyle w:val="En-tte"/>
    </w:pPr>
    <w:r>
      <w:rPr>
        <w:b/>
        <w:noProof/>
        <w:sz w:val="24"/>
        <w:lang w:eastAsia="fr-CH"/>
      </w:rPr>
      <w:drawing>
        <wp:anchor distT="0" distB="0" distL="114300" distR="114300" simplePos="0" relativeHeight="251659264" behindDoc="0" locked="0" layoutInCell="1" allowOverlap="1" wp14:anchorId="522D1828" wp14:editId="27048BBA">
          <wp:simplePos x="0" y="0"/>
          <wp:positionH relativeFrom="column">
            <wp:posOffset>3900170</wp:posOffset>
          </wp:positionH>
          <wp:positionV relativeFrom="paragraph">
            <wp:posOffset>813435</wp:posOffset>
          </wp:positionV>
          <wp:extent cx="1905000" cy="638175"/>
          <wp:effectExtent l="0" t="0" r="0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0D7A"/>
    <w:multiLevelType w:val="hybridMultilevel"/>
    <w:tmpl w:val="6F3846F0"/>
    <w:lvl w:ilvl="0" w:tplc="100C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D6"/>
    <w:rsid w:val="000A236A"/>
    <w:rsid w:val="001422AD"/>
    <w:rsid w:val="001A041B"/>
    <w:rsid w:val="00242A6F"/>
    <w:rsid w:val="002B0CEC"/>
    <w:rsid w:val="002E053E"/>
    <w:rsid w:val="00397336"/>
    <w:rsid w:val="004956BB"/>
    <w:rsid w:val="004A6ED2"/>
    <w:rsid w:val="004E05B1"/>
    <w:rsid w:val="00531DE4"/>
    <w:rsid w:val="00564F6C"/>
    <w:rsid w:val="007033D2"/>
    <w:rsid w:val="00765927"/>
    <w:rsid w:val="00772956"/>
    <w:rsid w:val="007B15CA"/>
    <w:rsid w:val="007B27F6"/>
    <w:rsid w:val="007D1864"/>
    <w:rsid w:val="00852868"/>
    <w:rsid w:val="009115A9"/>
    <w:rsid w:val="009143C2"/>
    <w:rsid w:val="009458A4"/>
    <w:rsid w:val="00A74D9C"/>
    <w:rsid w:val="00AB090E"/>
    <w:rsid w:val="00AF36F6"/>
    <w:rsid w:val="00BC1F71"/>
    <w:rsid w:val="00BD78F5"/>
    <w:rsid w:val="00C07FF2"/>
    <w:rsid w:val="00CA2E8A"/>
    <w:rsid w:val="00CC5237"/>
    <w:rsid w:val="00D0713B"/>
    <w:rsid w:val="00D36C21"/>
    <w:rsid w:val="00DB4374"/>
    <w:rsid w:val="00DC3392"/>
    <w:rsid w:val="00DC5E3C"/>
    <w:rsid w:val="00DF7C36"/>
    <w:rsid w:val="00E11180"/>
    <w:rsid w:val="00E1417C"/>
    <w:rsid w:val="00E96F98"/>
    <w:rsid w:val="00F249D6"/>
    <w:rsid w:val="00F80CA9"/>
    <w:rsid w:val="00F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4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49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D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E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53E"/>
  </w:style>
  <w:style w:type="paragraph" w:styleId="Pieddepage">
    <w:name w:val="footer"/>
    <w:basedOn w:val="Normal"/>
    <w:link w:val="PieddepageCar"/>
    <w:uiPriority w:val="99"/>
    <w:unhideWhenUsed/>
    <w:rsid w:val="002E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4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49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D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E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53E"/>
  </w:style>
  <w:style w:type="paragraph" w:styleId="Pieddepage">
    <w:name w:val="footer"/>
    <w:basedOn w:val="Normal"/>
    <w:link w:val="PieddepageCar"/>
    <w:uiPriority w:val="99"/>
    <w:unhideWhenUsed/>
    <w:rsid w:val="002E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8FA7-D273-4224-A157-65429CA8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19</cp:revision>
  <dcterms:created xsi:type="dcterms:W3CDTF">2013-10-17T12:49:00Z</dcterms:created>
  <dcterms:modified xsi:type="dcterms:W3CDTF">2013-11-15T16:25:00Z</dcterms:modified>
</cp:coreProperties>
</file>