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21DA" w:rsidRDefault="00F921DA" w:rsidP="00D7460C">
      <w:pPr>
        <w:tabs>
          <w:tab w:val="left" w:pos="5103"/>
        </w:tabs>
      </w:pPr>
      <w:r>
        <w:t>GATEONE TRADING</w:t>
      </w:r>
    </w:p>
    <w:p w:rsidR="00D7460C" w:rsidRDefault="00C778A4" w:rsidP="00D7460C">
      <w:pPr>
        <w:tabs>
          <w:tab w:val="left" w:pos="5103"/>
        </w:tabs>
      </w:pPr>
      <w:r>
        <w:t>Rte du Jura 9</w:t>
      </w:r>
      <w:r w:rsidR="00D7460C">
        <w:tab/>
      </w:r>
      <w:r w:rsidR="00F921DA">
        <w:t>Ecublens</w:t>
      </w:r>
      <w:r w:rsidR="00D7460C">
        <w:t xml:space="preserve">, le </w:t>
      </w:r>
      <w:r w:rsidR="00F921DA">
        <w:t>26 février</w:t>
      </w:r>
      <w:r w:rsidR="00D7460C">
        <w:t xml:space="preserve"> 2013</w:t>
      </w:r>
    </w:p>
    <w:p w:rsidR="00C778A4" w:rsidRDefault="00C778A4" w:rsidP="00D7460C">
      <w:pPr>
        <w:tabs>
          <w:tab w:val="left" w:pos="5103"/>
        </w:tabs>
      </w:pPr>
      <w:r>
        <w:t>Case postale 41</w:t>
      </w:r>
    </w:p>
    <w:p w:rsidR="00C778A4" w:rsidRDefault="00C778A4" w:rsidP="00D7460C">
      <w:pPr>
        <w:tabs>
          <w:tab w:val="left" w:pos="5103"/>
        </w:tabs>
      </w:pPr>
      <w:r>
        <w:t xml:space="preserve">1123 </w:t>
      </w:r>
      <w:proofErr w:type="spellStart"/>
      <w:r>
        <w:t>Aclens</w:t>
      </w:r>
      <w:proofErr w:type="spellEnd"/>
    </w:p>
    <w:p w:rsidR="00381A21" w:rsidRDefault="00381A21" w:rsidP="00D7460C">
      <w:pPr>
        <w:tabs>
          <w:tab w:val="left" w:pos="5103"/>
        </w:tabs>
      </w:pPr>
    </w:p>
    <w:p w:rsidR="00D7460C" w:rsidRDefault="00D7460C" w:rsidP="00D7460C">
      <w:pPr>
        <w:tabs>
          <w:tab w:val="left" w:pos="5103"/>
        </w:tabs>
      </w:pPr>
    </w:p>
    <w:p w:rsidR="00F921DA" w:rsidRDefault="00F921DA" w:rsidP="00D7460C">
      <w:pPr>
        <w:tabs>
          <w:tab w:val="left" w:pos="5103"/>
        </w:tabs>
      </w:pPr>
    </w:p>
    <w:p w:rsidR="00D7460C" w:rsidRDefault="00D7460C" w:rsidP="00D7460C">
      <w:pPr>
        <w:tabs>
          <w:tab w:val="left" w:pos="5103"/>
        </w:tabs>
      </w:pPr>
    </w:p>
    <w:p w:rsidR="00F921DA" w:rsidRDefault="00F921DA" w:rsidP="00F921DA">
      <w:pPr>
        <w:tabs>
          <w:tab w:val="left" w:pos="5103"/>
        </w:tabs>
      </w:pPr>
      <w:r>
        <w:tab/>
        <w:t xml:space="preserve">Office des poursuites de la </w:t>
      </w:r>
      <w:proofErr w:type="spellStart"/>
      <w:r>
        <w:t>Veveyse</w:t>
      </w:r>
      <w:proofErr w:type="spellEnd"/>
    </w:p>
    <w:p w:rsidR="00D7460C" w:rsidRDefault="00F921DA" w:rsidP="00F921DA">
      <w:pPr>
        <w:tabs>
          <w:tab w:val="left" w:pos="5103"/>
        </w:tabs>
      </w:pPr>
      <w:r>
        <w:tab/>
        <w:t>OPVE</w:t>
      </w:r>
    </w:p>
    <w:p w:rsidR="00F921DA" w:rsidRDefault="00F921DA" w:rsidP="00F921DA">
      <w:pPr>
        <w:tabs>
          <w:tab w:val="left" w:pos="5103"/>
        </w:tabs>
      </w:pPr>
      <w:r>
        <w:tab/>
        <w:t>Avenue de la Gare 33</w:t>
      </w:r>
    </w:p>
    <w:p w:rsidR="00F921DA" w:rsidRDefault="00F921DA" w:rsidP="00F921DA">
      <w:pPr>
        <w:tabs>
          <w:tab w:val="left" w:pos="5103"/>
        </w:tabs>
      </w:pPr>
      <w:r>
        <w:tab/>
        <w:t>Case postale 272</w:t>
      </w:r>
    </w:p>
    <w:p w:rsidR="00F921DA" w:rsidRDefault="00F921DA" w:rsidP="00F921DA">
      <w:pPr>
        <w:tabs>
          <w:tab w:val="left" w:pos="5103"/>
        </w:tabs>
      </w:pPr>
      <w:r>
        <w:tab/>
        <w:t>1618 Châtel-St-Denis</w:t>
      </w:r>
    </w:p>
    <w:p w:rsidR="00D7460C" w:rsidRDefault="00D7460C" w:rsidP="00D7460C">
      <w:pPr>
        <w:tabs>
          <w:tab w:val="left" w:pos="5103"/>
        </w:tabs>
      </w:pPr>
    </w:p>
    <w:p w:rsidR="00D7460C" w:rsidRDefault="00D7460C" w:rsidP="00D7460C">
      <w:pPr>
        <w:tabs>
          <w:tab w:val="left" w:pos="5103"/>
        </w:tabs>
      </w:pPr>
    </w:p>
    <w:p w:rsidR="00D7460C" w:rsidRDefault="00D7460C" w:rsidP="00D7460C">
      <w:pPr>
        <w:tabs>
          <w:tab w:val="left" w:pos="5103"/>
        </w:tabs>
      </w:pPr>
    </w:p>
    <w:p w:rsidR="00F921DA" w:rsidRDefault="00F921DA" w:rsidP="00D7460C">
      <w:pPr>
        <w:tabs>
          <w:tab w:val="left" w:pos="5103"/>
        </w:tabs>
        <w:rPr>
          <w:b/>
        </w:rPr>
      </w:pPr>
      <w:r>
        <w:rPr>
          <w:b/>
        </w:rPr>
        <w:t>Avis concernant une saisie de salaire</w:t>
      </w:r>
    </w:p>
    <w:p w:rsidR="00D7460C" w:rsidRPr="004475CF" w:rsidRDefault="00F921DA" w:rsidP="00D7460C">
      <w:pPr>
        <w:tabs>
          <w:tab w:val="left" w:pos="5103"/>
        </w:tabs>
        <w:rPr>
          <w:b/>
        </w:rPr>
      </w:pPr>
      <w:r>
        <w:rPr>
          <w:b/>
        </w:rPr>
        <w:t>Votre courrier du 19 février 2013</w:t>
      </w:r>
    </w:p>
    <w:p w:rsidR="00D7460C" w:rsidRDefault="00D7460C" w:rsidP="00D7460C">
      <w:pPr>
        <w:tabs>
          <w:tab w:val="left" w:pos="5103"/>
        </w:tabs>
      </w:pPr>
    </w:p>
    <w:p w:rsidR="004475CF" w:rsidRDefault="004475CF" w:rsidP="00D7460C">
      <w:pPr>
        <w:tabs>
          <w:tab w:val="left" w:pos="5103"/>
        </w:tabs>
      </w:pPr>
    </w:p>
    <w:p w:rsidR="00D7460C" w:rsidRDefault="00D7460C" w:rsidP="005D72BD">
      <w:pPr>
        <w:tabs>
          <w:tab w:val="left" w:pos="5103"/>
        </w:tabs>
        <w:jc w:val="both"/>
      </w:pPr>
      <w:r>
        <w:t>Madame, Monsieur,</w:t>
      </w:r>
    </w:p>
    <w:p w:rsidR="00D7460C" w:rsidRDefault="00D7460C" w:rsidP="005D72BD">
      <w:pPr>
        <w:tabs>
          <w:tab w:val="left" w:pos="5103"/>
        </w:tabs>
        <w:jc w:val="both"/>
      </w:pPr>
    </w:p>
    <w:p w:rsidR="00D7460C" w:rsidRDefault="00F921DA" w:rsidP="005D72BD">
      <w:pPr>
        <w:tabs>
          <w:tab w:val="left" w:pos="5103"/>
        </w:tabs>
        <w:jc w:val="both"/>
      </w:pPr>
      <w:r>
        <w:t xml:space="preserve">Nous accusons réception de votre avis concernant la saisie de salaire de monsieur Jordan Christophe, domicilié à </w:t>
      </w:r>
      <w:proofErr w:type="spellStart"/>
      <w:r>
        <w:t>Remaufens</w:t>
      </w:r>
      <w:proofErr w:type="spellEnd"/>
      <w:r>
        <w:t>.</w:t>
      </w:r>
    </w:p>
    <w:p w:rsidR="00F921DA" w:rsidRDefault="00F921DA" w:rsidP="005D72BD">
      <w:pPr>
        <w:tabs>
          <w:tab w:val="left" w:pos="5103"/>
        </w:tabs>
        <w:jc w:val="both"/>
      </w:pPr>
    </w:p>
    <w:p w:rsidR="004475CF" w:rsidRDefault="00F921DA" w:rsidP="005D72BD">
      <w:pPr>
        <w:tabs>
          <w:tab w:val="left" w:pos="5103"/>
        </w:tabs>
        <w:jc w:val="both"/>
      </w:pPr>
      <w:r>
        <w:t>Cependant, Monsieur Jordan ne travaillant plus pour notre société depuis le 31 octobre 2012, nous nous permettons de vous renvoyer votre courrier en annexe afin que vous puissiez continuer la procédure.</w:t>
      </w:r>
    </w:p>
    <w:p w:rsidR="00F921DA" w:rsidRDefault="00F921DA" w:rsidP="005D72BD">
      <w:pPr>
        <w:tabs>
          <w:tab w:val="left" w:pos="5103"/>
        </w:tabs>
        <w:jc w:val="both"/>
      </w:pPr>
    </w:p>
    <w:p w:rsidR="00F921DA" w:rsidRDefault="00F921DA" w:rsidP="005D72BD">
      <w:pPr>
        <w:tabs>
          <w:tab w:val="left" w:pos="5103"/>
        </w:tabs>
        <w:jc w:val="both"/>
      </w:pPr>
      <w:r>
        <w:t>Je reste toutefois volontiers à votre disposition pour de plus amples renseignement au</w:t>
      </w:r>
      <w:r w:rsidR="00C778A4">
        <w:t xml:space="preserve"> </w:t>
      </w:r>
      <w:r w:rsidR="008D3AF9">
        <w:t>numéro</w:t>
      </w:r>
      <w:r w:rsidR="00C778A4">
        <w:t xml:space="preserve"> suivant : </w:t>
      </w:r>
      <w:r>
        <w:t>021 784 55 22.</w:t>
      </w:r>
    </w:p>
    <w:p w:rsidR="00F921DA" w:rsidRDefault="00F921DA" w:rsidP="005D72BD">
      <w:pPr>
        <w:tabs>
          <w:tab w:val="left" w:pos="5103"/>
        </w:tabs>
        <w:jc w:val="both"/>
      </w:pPr>
    </w:p>
    <w:p w:rsidR="004475CF" w:rsidRDefault="005D72BD" w:rsidP="005D72BD">
      <w:pPr>
        <w:tabs>
          <w:tab w:val="left" w:pos="5103"/>
        </w:tabs>
        <w:jc w:val="both"/>
      </w:pPr>
      <w:r>
        <w:t>En vous souhaitant</w:t>
      </w:r>
      <w:r w:rsidR="004475CF">
        <w:t xml:space="preserve"> bonne réception de mon envoi, je vous prie d’agréer, </w:t>
      </w:r>
      <w:r>
        <w:t>Madame, Monsieur, l’expression de mes salutations distinguées.</w:t>
      </w:r>
    </w:p>
    <w:p w:rsidR="00D7460C" w:rsidRDefault="00D7460C" w:rsidP="005D72BD">
      <w:pPr>
        <w:tabs>
          <w:tab w:val="left" w:pos="5103"/>
        </w:tabs>
        <w:jc w:val="both"/>
      </w:pPr>
    </w:p>
    <w:p w:rsidR="00D7460C" w:rsidRDefault="00D7460C" w:rsidP="00D7460C">
      <w:pPr>
        <w:tabs>
          <w:tab w:val="left" w:pos="5103"/>
        </w:tabs>
      </w:pPr>
    </w:p>
    <w:p w:rsidR="00D7460C" w:rsidRDefault="00D7460C" w:rsidP="00D7460C">
      <w:pPr>
        <w:tabs>
          <w:tab w:val="left" w:pos="5103"/>
        </w:tabs>
      </w:pPr>
    </w:p>
    <w:p w:rsidR="00D7460C" w:rsidRDefault="00D7460C" w:rsidP="00D7460C">
      <w:pPr>
        <w:tabs>
          <w:tab w:val="left" w:pos="5103"/>
        </w:tabs>
      </w:pPr>
      <w:r>
        <w:tab/>
        <w:t>Lisa Wolfisberg</w:t>
      </w:r>
    </w:p>
    <w:p w:rsidR="00C778A4" w:rsidRDefault="00C778A4" w:rsidP="00D7460C">
      <w:pPr>
        <w:tabs>
          <w:tab w:val="left" w:pos="5103"/>
        </w:tabs>
      </w:pPr>
    </w:p>
    <w:p w:rsidR="008D3AF9" w:rsidRDefault="008D3AF9" w:rsidP="00913CD4">
      <w:pPr>
        <w:tabs>
          <w:tab w:val="left" w:pos="1560"/>
          <w:tab w:val="left" w:pos="5103"/>
        </w:tabs>
      </w:pPr>
      <w:bookmarkStart w:id="0" w:name="_GoBack"/>
      <w:bookmarkEnd w:id="0"/>
    </w:p>
    <w:p w:rsidR="00913CD4" w:rsidRDefault="008D3AF9" w:rsidP="00913CD4">
      <w:pPr>
        <w:tabs>
          <w:tab w:val="left" w:pos="1560"/>
          <w:tab w:val="left" w:pos="5103"/>
        </w:tabs>
      </w:pPr>
      <w:r>
        <w:t xml:space="preserve">Annexe : </w:t>
      </w:r>
      <w:r w:rsidR="00F921DA">
        <w:t>mentionnées</w:t>
      </w:r>
    </w:p>
    <w:sectPr w:rsidR="00913C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9014C"/>
    <w:multiLevelType w:val="hybridMultilevel"/>
    <w:tmpl w:val="586A58D8"/>
    <w:lvl w:ilvl="0" w:tplc="9C20FEB6">
      <w:numFmt w:val="bullet"/>
      <w:lvlText w:val="-"/>
      <w:lvlJc w:val="left"/>
      <w:pPr>
        <w:ind w:left="198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1">
    <w:nsid w:val="5C9B7A36"/>
    <w:multiLevelType w:val="hybridMultilevel"/>
    <w:tmpl w:val="BA46B718"/>
    <w:lvl w:ilvl="0" w:tplc="88EC6BB0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">
    <w:nsid w:val="76796251"/>
    <w:multiLevelType w:val="hybridMultilevel"/>
    <w:tmpl w:val="7640E9F8"/>
    <w:lvl w:ilvl="0" w:tplc="9CBC4A8E">
      <w:numFmt w:val="bullet"/>
      <w:lvlText w:val="-"/>
      <w:lvlJc w:val="left"/>
      <w:pPr>
        <w:ind w:left="1920" w:hanging="360"/>
      </w:pPr>
      <w:rPr>
        <w:rFonts w:ascii="Calibri" w:eastAsiaTheme="minorHAnsi" w:hAnsi="Calibri" w:cstheme="minorBidi" w:hint="default"/>
      </w:rPr>
    </w:lvl>
    <w:lvl w:ilvl="1" w:tplc="100C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460C"/>
    <w:rsid w:val="002137D6"/>
    <w:rsid w:val="00381A21"/>
    <w:rsid w:val="00385602"/>
    <w:rsid w:val="004475CF"/>
    <w:rsid w:val="005D72BD"/>
    <w:rsid w:val="0062395D"/>
    <w:rsid w:val="008D3AF9"/>
    <w:rsid w:val="00913CD4"/>
    <w:rsid w:val="00A903A6"/>
    <w:rsid w:val="00C778A4"/>
    <w:rsid w:val="00D7460C"/>
    <w:rsid w:val="00E536C6"/>
    <w:rsid w:val="00F9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CD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000000" w:themeColor="text1"/>
        <w:sz w:val="24"/>
        <w:szCs w:val="22"/>
        <w:lang w:val="fr-CH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13C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5EB044-4F38-4E68-88FA-6E2B7459C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141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mobika lwolfisberg</dc:creator>
  <cp:lastModifiedBy>mobika lwolfisberg</cp:lastModifiedBy>
  <cp:revision>11</cp:revision>
  <cp:lastPrinted>2013-01-14T10:33:00Z</cp:lastPrinted>
  <dcterms:created xsi:type="dcterms:W3CDTF">2013-01-14T10:12:00Z</dcterms:created>
  <dcterms:modified xsi:type="dcterms:W3CDTF">2013-02-25T13:15:00Z</dcterms:modified>
</cp:coreProperties>
</file>