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DF5AFC" w:rsidRPr="00B3542F">
        <w:rPr>
          <w:lang w:val="de-CH"/>
        </w:rPr>
        <w:t>1</w:t>
      </w:r>
      <w:r w:rsidR="00C01F94">
        <w:rPr>
          <w:lang w:val="de-CH"/>
        </w:rPr>
        <w:t>1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Pr="00B3542F">
        <w:rPr>
          <w:lang w:val="de-CH"/>
        </w:rPr>
        <w:t>Dezember</w:t>
      </w:r>
      <w:r w:rsidR="00774099" w:rsidRPr="00B3542F">
        <w:rPr>
          <w:lang w:val="de-CH"/>
        </w:rPr>
        <w:t xml:space="preserve"> 2013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r w:rsidR="00CE31E7">
        <w:rPr>
          <w:b/>
          <w:lang w:val="de-CH"/>
        </w:rPr>
        <w:t>Widmer AG</w:t>
      </w:r>
      <w:r w:rsidR="007227C5">
        <w:rPr>
          <w:b/>
          <w:lang w:val="de-CH"/>
        </w:rPr>
        <w:t xml:space="preserve"> </w:t>
      </w:r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 xml:space="preserve">Frei Haus ab CHF 100.- exklusive Steuern. Wenn Sie für weniger bestellen, werden wir CHF </w:t>
      </w:r>
      <w:r w:rsidR="00EC2CF2">
        <w:rPr>
          <w:lang w:val="de-CH"/>
        </w:rPr>
        <w:t>75</w:t>
      </w:r>
      <w:r w:rsidR="009045B1" w:rsidRPr="00B3542F">
        <w:rPr>
          <w:lang w:val="de-CH"/>
        </w:rPr>
        <w:t>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EC2CF2">
        <w:rPr>
          <w:lang w:val="de-CH"/>
        </w:rPr>
        <w:t xml:space="preserve">Wenn eine Lieferung muss in &lt;72 </w:t>
      </w:r>
      <w:r w:rsidR="00A17EFD" w:rsidRPr="00B3542F">
        <w:rPr>
          <w:lang w:val="de-CH"/>
        </w:rPr>
        <w:t>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</w:t>
      </w:r>
      <w:r w:rsidR="00EC2CF2">
        <w:rPr>
          <w:lang w:val="de-CH"/>
        </w:rPr>
        <w:t>CHF 75.- stundenweise und per Mitteilnehmer. Jede angefangene Stunde wird als volle Stunden in Rechnung gestellt.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bookmarkStart w:id="0" w:name="_GoBack"/>
      <w:r w:rsidR="00C31511">
        <w:rPr>
          <w:lang w:val="de-CH"/>
        </w:rPr>
        <w:t>Ihr Rabatt 2014 ist -35</w:t>
      </w:r>
      <w:r w:rsidR="00F52DC0" w:rsidRPr="00B3542F">
        <w:rPr>
          <w:lang w:val="de-CH"/>
        </w:rPr>
        <w:t xml:space="preserve">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  <w:r w:rsidR="00C31511">
        <w:rPr>
          <w:lang w:val="de-CH"/>
        </w:rPr>
        <w:t xml:space="preserve"> Wenn Sie eine Zahlung an die Bestellung zu machen. Wir geben Ihnen einen zusätzlichen Preisnachlass im Werte von 5% von dem Preis.</w:t>
      </w:r>
      <w:bookmarkEnd w:id="0"/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31511"/>
    <w:rsid w:val="00C83420"/>
    <w:rsid w:val="00CE31E7"/>
    <w:rsid w:val="00DD58B6"/>
    <w:rsid w:val="00DF5AFC"/>
    <w:rsid w:val="00E12882"/>
    <w:rsid w:val="00EC2CF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D599-FE60-447F-99D1-C268A1C2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4</cp:revision>
  <cp:lastPrinted>2013-12-11T13:06:00Z</cp:lastPrinted>
  <dcterms:created xsi:type="dcterms:W3CDTF">2014-02-17T13:23:00Z</dcterms:created>
  <dcterms:modified xsi:type="dcterms:W3CDTF">2014-04-15T07:09:00Z</dcterms:modified>
</cp:coreProperties>
</file>