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7B" w:rsidRDefault="007C2DD3" w:rsidP="00045508">
      <w:pPr>
        <w:tabs>
          <w:tab w:val="left" w:pos="4962"/>
        </w:tabs>
        <w:spacing w:after="0"/>
        <w:jc w:val="center"/>
        <w:rPr>
          <w:b/>
          <w:sz w:val="60"/>
          <w:szCs w:val="60"/>
        </w:rPr>
      </w:pPr>
      <w:r>
        <w:rPr>
          <w:b/>
          <w:noProof/>
          <w:sz w:val="60"/>
          <w:szCs w:val="60"/>
          <w:lang w:eastAsia="fr-CH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143855</wp:posOffset>
            </wp:positionH>
            <wp:positionV relativeFrom="paragraph">
              <wp:posOffset>264795</wp:posOffset>
            </wp:positionV>
            <wp:extent cx="5455229" cy="600075"/>
            <wp:effectExtent l="19050" t="0" r="0" b="0"/>
            <wp:wrapNone/>
            <wp:docPr id="6" name="Image 5" descr="Flas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5229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CFD" w:rsidRPr="004F2CFD" w:rsidRDefault="004F2CFD" w:rsidP="00045508">
      <w:pPr>
        <w:tabs>
          <w:tab w:val="left" w:pos="4962"/>
        </w:tabs>
        <w:spacing w:after="0"/>
        <w:jc w:val="center"/>
        <w:rPr>
          <w:b/>
          <w:sz w:val="40"/>
          <w:szCs w:val="40"/>
        </w:rPr>
      </w:pPr>
    </w:p>
    <w:p w:rsidR="00045508" w:rsidRPr="00A832E5" w:rsidRDefault="00704177" w:rsidP="00045508">
      <w:pPr>
        <w:tabs>
          <w:tab w:val="left" w:pos="4962"/>
        </w:tabs>
        <w:spacing w:after="0"/>
        <w:jc w:val="center"/>
        <w:rPr>
          <w:b/>
          <w:sz w:val="60"/>
          <w:szCs w:val="60"/>
        </w:rPr>
      </w:pPr>
      <w:r>
        <w:rPr>
          <w:b/>
          <w:noProof/>
          <w:sz w:val="6"/>
          <w:szCs w:val="60"/>
          <w:lang w:eastAsia="fr-CH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4628515</wp:posOffset>
            </wp:positionH>
            <wp:positionV relativeFrom="paragraph">
              <wp:posOffset>3974465</wp:posOffset>
            </wp:positionV>
            <wp:extent cx="1168400" cy="1127760"/>
            <wp:effectExtent l="19050" t="0" r="0" b="0"/>
            <wp:wrapNone/>
            <wp:docPr id="1" name="Image 0" descr="Prix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  <w:szCs w:val="60"/>
          <w:lang w:eastAsia="fr-CH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471170</wp:posOffset>
            </wp:positionV>
            <wp:extent cx="2343785" cy="3764280"/>
            <wp:effectExtent l="19050" t="0" r="0" b="0"/>
            <wp:wrapNone/>
            <wp:docPr id="4" name="Image 3" descr="EAMES DSW blan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MES DSW blanch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43785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  <w:szCs w:val="60"/>
          <w:lang w:eastAsia="fr-CH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530225</wp:posOffset>
            </wp:positionV>
            <wp:extent cx="2403475" cy="3728720"/>
            <wp:effectExtent l="19050" t="0" r="0" b="0"/>
            <wp:wrapNone/>
            <wp:docPr id="5" name="Image 4" descr="EAMES DSW no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MES DSW noir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  <w:szCs w:val="60"/>
          <w:lang w:eastAsia="fr-CH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4342130</wp:posOffset>
            </wp:positionV>
            <wp:extent cx="1203960" cy="367665"/>
            <wp:effectExtent l="19050" t="0" r="0" b="0"/>
            <wp:wrapNone/>
            <wp:docPr id="7" name="Image 6" descr="Logo-vi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vitra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6"/>
          <w:szCs w:val="60"/>
          <w:lang w:eastAsia="fr-CH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4496435</wp:posOffset>
            </wp:positionV>
            <wp:extent cx="3127375" cy="237490"/>
            <wp:effectExtent l="19050" t="0" r="0" b="0"/>
            <wp:wrapNone/>
            <wp:docPr id="8" name="Image 7" descr="Modèle Ea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èle Eames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AE2" w:rsidRPr="00C94AE2">
        <w:rPr>
          <w:b/>
          <w:sz w:val="6"/>
          <w:szCs w:val="60"/>
        </w:rPr>
        <w:br/>
      </w:r>
    </w:p>
    <w:p w:rsidR="004F2CFD" w:rsidRDefault="004F2CFD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4F2CFD" w:rsidRDefault="004F2CFD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4F2CFD" w:rsidRDefault="004F2CFD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4F2CFD" w:rsidRDefault="004F2CFD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4F2CFD" w:rsidRDefault="004F2CFD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Default="00045508" w:rsidP="008A6E1F">
      <w:pPr>
        <w:tabs>
          <w:tab w:val="left" w:pos="4962"/>
        </w:tabs>
        <w:spacing w:after="0"/>
        <w:rPr>
          <w:b/>
          <w:sz w:val="21"/>
          <w:szCs w:val="21"/>
        </w:rPr>
      </w:pPr>
    </w:p>
    <w:p w:rsidR="00045508" w:rsidRPr="00A37B2E" w:rsidRDefault="00045508" w:rsidP="008A6E1F">
      <w:pPr>
        <w:tabs>
          <w:tab w:val="left" w:pos="4962"/>
        </w:tabs>
        <w:spacing w:after="0"/>
        <w:rPr>
          <w:b/>
          <w:sz w:val="20"/>
          <w:szCs w:val="21"/>
        </w:rPr>
      </w:pPr>
    </w:p>
    <w:p w:rsidR="00045508" w:rsidRPr="00045508" w:rsidRDefault="00045508" w:rsidP="008A6E1F">
      <w:pPr>
        <w:tabs>
          <w:tab w:val="left" w:pos="4962"/>
        </w:tabs>
        <w:spacing w:after="0"/>
        <w:rPr>
          <w:b/>
          <w:szCs w:val="21"/>
        </w:rPr>
      </w:pPr>
      <w:r w:rsidRPr="00045508">
        <w:rPr>
          <w:color w:val="333333"/>
          <w:sz w:val="24"/>
        </w:rPr>
        <w:br/>
      </w:r>
    </w:p>
    <w:p w:rsidR="00251630" w:rsidRPr="00C94AE2" w:rsidRDefault="00251630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10"/>
          <w:u w:val="none"/>
        </w:rPr>
      </w:pPr>
    </w:p>
    <w:p w:rsidR="00251630" w:rsidRDefault="00251630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24"/>
          <w:u w:val="none"/>
        </w:rPr>
      </w:pPr>
    </w:p>
    <w:p w:rsidR="00DA771B" w:rsidRDefault="00DA771B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24"/>
          <w:u w:val="none"/>
        </w:rPr>
      </w:pPr>
    </w:p>
    <w:p w:rsidR="00DA771B" w:rsidRDefault="00DA771B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24"/>
          <w:u w:val="none"/>
        </w:rPr>
      </w:pPr>
    </w:p>
    <w:p w:rsidR="00704177" w:rsidRDefault="00704177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24"/>
          <w:u w:val="none"/>
        </w:rPr>
      </w:pPr>
    </w:p>
    <w:p w:rsidR="00704177" w:rsidRPr="00704177" w:rsidRDefault="00704177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36"/>
          <w:u w:val="none"/>
        </w:rPr>
      </w:pPr>
    </w:p>
    <w:p w:rsidR="00704177" w:rsidRDefault="00704177" w:rsidP="008A6E1F">
      <w:pPr>
        <w:tabs>
          <w:tab w:val="left" w:pos="4962"/>
        </w:tabs>
        <w:spacing w:after="0"/>
        <w:rPr>
          <w:rStyle w:val="Lienhypertexte"/>
          <w:b/>
          <w:color w:val="00B050"/>
          <w:sz w:val="24"/>
          <w:u w:val="none"/>
        </w:rPr>
      </w:pPr>
    </w:p>
    <w:p w:rsidR="00251630" w:rsidRPr="00092404" w:rsidRDefault="004F2CFD" w:rsidP="0060666F">
      <w:pPr>
        <w:jc w:val="both"/>
        <w:rPr>
          <w:rFonts w:ascii="Josefin Sans" w:hAnsi="Josefin Sans"/>
          <w:b/>
          <w:sz w:val="20"/>
          <w:szCs w:val="20"/>
        </w:rPr>
      </w:pPr>
      <w:r w:rsidRPr="00704177">
        <w:rPr>
          <w:rFonts w:ascii="Josefin Sans" w:hAnsi="Josefin Sans"/>
          <w:b/>
          <w:sz w:val="28"/>
          <w:szCs w:val="20"/>
        </w:rPr>
        <w:t>Dimensions:</w:t>
      </w:r>
      <w:r w:rsidR="0060666F" w:rsidRPr="00092404">
        <w:rPr>
          <w:rFonts w:ascii="Josefin Sans" w:hAnsi="Josefin Sans"/>
          <w:b/>
          <w:sz w:val="20"/>
          <w:szCs w:val="20"/>
        </w:rPr>
        <w:br/>
      </w:r>
      <w:r w:rsidRPr="00704177">
        <w:rPr>
          <w:rFonts w:ascii="Josefin Sans" w:hAnsi="Josefin Sans"/>
          <w:b/>
          <w:sz w:val="21"/>
          <w:szCs w:val="21"/>
        </w:rPr>
        <w:t>Haut</w:t>
      </w:r>
      <w:r w:rsidR="00704177" w:rsidRPr="00704177">
        <w:rPr>
          <w:rFonts w:ascii="Josefin Sans" w:hAnsi="Josefin Sans"/>
          <w:b/>
          <w:sz w:val="21"/>
          <w:szCs w:val="21"/>
        </w:rPr>
        <w:t>eur</w:t>
      </w:r>
      <w:r w:rsidRPr="00704177">
        <w:rPr>
          <w:rFonts w:ascii="Josefin Sans" w:hAnsi="Josefin Sans"/>
          <w:b/>
          <w:sz w:val="21"/>
          <w:szCs w:val="21"/>
        </w:rPr>
        <w:t xml:space="preserve"> </w:t>
      </w:r>
      <w:r w:rsidR="00704177" w:rsidRPr="00704177">
        <w:rPr>
          <w:rFonts w:ascii="Josefin Sans" w:hAnsi="Josefin Sans"/>
          <w:b/>
          <w:sz w:val="21"/>
          <w:szCs w:val="21"/>
        </w:rPr>
        <w:t>94</w:t>
      </w:r>
      <w:r w:rsidRPr="00704177">
        <w:rPr>
          <w:rFonts w:ascii="Josefin Sans" w:hAnsi="Josefin Sans"/>
          <w:b/>
          <w:sz w:val="21"/>
          <w:szCs w:val="21"/>
        </w:rPr>
        <w:t xml:space="preserve"> cm</w:t>
      </w:r>
      <w:r w:rsidR="00DE4B2C" w:rsidRPr="00704177">
        <w:rPr>
          <w:rFonts w:ascii="Josefin Sans" w:hAnsi="Josefin Sans"/>
          <w:b/>
          <w:sz w:val="21"/>
          <w:szCs w:val="21"/>
        </w:rPr>
        <w:t xml:space="preserve"> /</w:t>
      </w:r>
      <w:r w:rsidR="0060666F" w:rsidRPr="00704177">
        <w:rPr>
          <w:rFonts w:ascii="Josefin Sans" w:hAnsi="Josefin Sans"/>
          <w:b/>
          <w:sz w:val="21"/>
          <w:szCs w:val="21"/>
        </w:rPr>
        <w:t xml:space="preserve"> </w:t>
      </w:r>
      <w:r w:rsidR="00704177" w:rsidRPr="00704177">
        <w:rPr>
          <w:rFonts w:ascii="Josefin Sans" w:hAnsi="Josefin Sans"/>
          <w:b/>
          <w:sz w:val="21"/>
          <w:szCs w:val="21"/>
        </w:rPr>
        <w:t>Largeur</w:t>
      </w:r>
      <w:r w:rsidRPr="00704177">
        <w:rPr>
          <w:rFonts w:ascii="Josefin Sans" w:hAnsi="Josefin Sans"/>
          <w:b/>
          <w:sz w:val="21"/>
          <w:szCs w:val="21"/>
        </w:rPr>
        <w:t xml:space="preserve"> </w:t>
      </w:r>
      <w:r w:rsidR="00704177" w:rsidRPr="00704177">
        <w:rPr>
          <w:rFonts w:ascii="Josefin Sans" w:hAnsi="Josefin Sans"/>
          <w:b/>
          <w:sz w:val="21"/>
          <w:szCs w:val="21"/>
        </w:rPr>
        <w:t>54</w:t>
      </w:r>
      <w:r w:rsidRPr="00704177">
        <w:rPr>
          <w:rFonts w:ascii="Josefin Sans" w:hAnsi="Josefin Sans"/>
          <w:b/>
          <w:sz w:val="21"/>
          <w:szCs w:val="21"/>
        </w:rPr>
        <w:t xml:space="preserve"> cm</w:t>
      </w:r>
      <w:r w:rsidR="00DE4B2C" w:rsidRPr="00704177">
        <w:rPr>
          <w:rFonts w:ascii="Josefin Sans" w:hAnsi="Josefin Sans"/>
          <w:b/>
          <w:sz w:val="21"/>
          <w:szCs w:val="21"/>
        </w:rPr>
        <w:t xml:space="preserve"> /</w:t>
      </w:r>
      <w:r w:rsidR="00B83710" w:rsidRPr="00704177">
        <w:rPr>
          <w:rFonts w:ascii="Josefin Sans" w:hAnsi="Josefin Sans"/>
          <w:b/>
          <w:sz w:val="21"/>
          <w:szCs w:val="21"/>
        </w:rPr>
        <w:t xml:space="preserve"> Prof</w:t>
      </w:r>
      <w:r w:rsidR="00704177" w:rsidRPr="00704177">
        <w:rPr>
          <w:rFonts w:ascii="Josefin Sans" w:hAnsi="Josefin Sans"/>
          <w:b/>
          <w:sz w:val="21"/>
          <w:szCs w:val="21"/>
        </w:rPr>
        <w:t>ondeur</w:t>
      </w:r>
      <w:r w:rsidRPr="00704177">
        <w:rPr>
          <w:rFonts w:ascii="Josefin Sans" w:hAnsi="Josefin Sans"/>
          <w:b/>
          <w:sz w:val="21"/>
          <w:szCs w:val="21"/>
        </w:rPr>
        <w:t xml:space="preserve"> 55 cm</w:t>
      </w:r>
      <w:r w:rsidR="00B83710" w:rsidRPr="00704177">
        <w:rPr>
          <w:rFonts w:ascii="Josefin Sans" w:hAnsi="Josefin Sans"/>
          <w:b/>
          <w:sz w:val="21"/>
          <w:szCs w:val="21"/>
        </w:rPr>
        <w:t xml:space="preserve"> /</w:t>
      </w:r>
      <w:r w:rsidR="00704177" w:rsidRPr="00704177">
        <w:rPr>
          <w:rFonts w:ascii="Josefin Sans" w:hAnsi="Josefin Sans"/>
          <w:b/>
          <w:sz w:val="21"/>
          <w:szCs w:val="21"/>
        </w:rPr>
        <w:t xml:space="preserve"> Hauteur</w:t>
      </w:r>
      <w:r w:rsidRPr="00704177">
        <w:rPr>
          <w:rFonts w:ascii="Josefin Sans" w:hAnsi="Josefin Sans"/>
          <w:b/>
          <w:sz w:val="21"/>
          <w:szCs w:val="21"/>
        </w:rPr>
        <w:t xml:space="preserve"> assise 4</w:t>
      </w:r>
      <w:r w:rsidR="00704177" w:rsidRPr="00704177">
        <w:rPr>
          <w:rFonts w:ascii="Josefin Sans" w:hAnsi="Josefin Sans"/>
          <w:b/>
          <w:sz w:val="21"/>
          <w:szCs w:val="21"/>
        </w:rPr>
        <w:t>7</w:t>
      </w:r>
      <w:r w:rsidRPr="00704177">
        <w:rPr>
          <w:rFonts w:ascii="Josefin Sans" w:hAnsi="Josefin Sans"/>
          <w:b/>
          <w:sz w:val="21"/>
          <w:szCs w:val="21"/>
        </w:rPr>
        <w:t xml:space="preserve"> cm</w:t>
      </w:r>
      <w:r w:rsidR="00DE4B2C" w:rsidRPr="00704177">
        <w:rPr>
          <w:rFonts w:ascii="Josefin Sans" w:hAnsi="Josefin Sans"/>
          <w:b/>
          <w:sz w:val="21"/>
          <w:szCs w:val="21"/>
        </w:rPr>
        <w:t xml:space="preserve"> /</w:t>
      </w:r>
      <w:r w:rsidR="0060666F" w:rsidRPr="00704177">
        <w:rPr>
          <w:rFonts w:ascii="Josefin Sans" w:hAnsi="Josefin Sans"/>
          <w:b/>
          <w:sz w:val="21"/>
          <w:szCs w:val="21"/>
        </w:rPr>
        <w:t xml:space="preserve"> Haut</w:t>
      </w:r>
      <w:r w:rsidR="00704177" w:rsidRPr="00704177">
        <w:rPr>
          <w:rFonts w:ascii="Josefin Sans" w:hAnsi="Josefin Sans"/>
          <w:b/>
          <w:sz w:val="21"/>
          <w:szCs w:val="21"/>
        </w:rPr>
        <w:t>eur</w:t>
      </w:r>
      <w:r w:rsidRPr="00704177">
        <w:rPr>
          <w:rFonts w:ascii="Josefin Sans" w:hAnsi="Josefin Sans"/>
          <w:b/>
          <w:sz w:val="21"/>
          <w:szCs w:val="21"/>
        </w:rPr>
        <w:t xml:space="preserve"> </w:t>
      </w:r>
      <w:r w:rsidR="00704177" w:rsidRPr="00704177">
        <w:rPr>
          <w:rFonts w:ascii="Josefin Sans" w:hAnsi="Josefin Sans"/>
          <w:b/>
          <w:sz w:val="21"/>
          <w:szCs w:val="21"/>
        </w:rPr>
        <w:t>accoudoirs</w:t>
      </w:r>
      <w:r w:rsidRPr="00704177">
        <w:rPr>
          <w:rFonts w:ascii="Josefin Sans" w:hAnsi="Josefin Sans"/>
          <w:b/>
          <w:sz w:val="21"/>
          <w:szCs w:val="21"/>
        </w:rPr>
        <w:t xml:space="preserve"> </w:t>
      </w:r>
      <w:r w:rsidR="00704177" w:rsidRPr="00704177">
        <w:rPr>
          <w:rFonts w:ascii="Josefin Sans" w:hAnsi="Josefin Sans"/>
          <w:b/>
          <w:sz w:val="21"/>
          <w:szCs w:val="21"/>
        </w:rPr>
        <w:t>67</w:t>
      </w:r>
      <w:r w:rsidRPr="00704177">
        <w:rPr>
          <w:rFonts w:ascii="Josefin Sans" w:hAnsi="Josefin Sans"/>
          <w:b/>
          <w:sz w:val="21"/>
          <w:szCs w:val="21"/>
        </w:rPr>
        <w:t xml:space="preserve"> cm</w:t>
      </w:r>
    </w:p>
    <w:p w:rsidR="00753429" w:rsidRPr="00092404" w:rsidRDefault="00704177" w:rsidP="00764683">
      <w:pPr>
        <w:jc w:val="both"/>
        <w:rPr>
          <w:rFonts w:ascii="Josefin Sans" w:hAnsi="Josefin Sans"/>
          <w:b/>
          <w:sz w:val="20"/>
          <w:szCs w:val="20"/>
        </w:rPr>
      </w:pPr>
      <w:r w:rsidRPr="00704177">
        <w:rPr>
          <w:rFonts w:ascii="Josefin Sans" w:hAnsi="Josefin Sans"/>
          <w:b/>
          <w:sz w:val="28"/>
          <w:szCs w:val="20"/>
        </w:rPr>
        <w:t>Description</w:t>
      </w:r>
      <w:r w:rsidR="00DE4B2C" w:rsidRPr="00704177">
        <w:rPr>
          <w:rFonts w:ascii="Josefin Sans" w:hAnsi="Josefin Sans"/>
          <w:b/>
          <w:sz w:val="28"/>
          <w:szCs w:val="20"/>
        </w:rPr>
        <w:t>:</w:t>
      </w:r>
      <w:r w:rsidR="00DE4B2C" w:rsidRPr="00092404">
        <w:rPr>
          <w:rFonts w:ascii="Josefin Sans" w:hAnsi="Josefin Sans"/>
          <w:b/>
          <w:sz w:val="20"/>
          <w:szCs w:val="20"/>
        </w:rPr>
        <w:br/>
      </w:r>
      <w:r w:rsidR="00764683" w:rsidRPr="00704177">
        <w:rPr>
          <w:rFonts w:ascii="Josefin Sans" w:hAnsi="Josefin Sans"/>
          <w:b/>
          <w:sz w:val="21"/>
          <w:szCs w:val="21"/>
        </w:rPr>
        <w:t xml:space="preserve">Challenge technologique et esthétique, Louis Ghost est le fruit du génie créatif de Philippe Starck. Sa personnalité forte et charismatique s'exprime au travers de cette </w:t>
      </w:r>
      <w:r w:rsidRPr="00704177">
        <w:rPr>
          <w:rFonts w:ascii="Josefin Sans" w:hAnsi="Josefin Sans"/>
          <w:b/>
          <w:sz w:val="21"/>
          <w:szCs w:val="21"/>
        </w:rPr>
        <w:t>association d'un style Louis XV</w:t>
      </w:r>
      <w:r w:rsidR="00764683" w:rsidRPr="00704177">
        <w:rPr>
          <w:rFonts w:ascii="Josefin Sans" w:hAnsi="Josefin Sans"/>
          <w:b/>
          <w:sz w:val="21"/>
          <w:szCs w:val="21"/>
        </w:rPr>
        <w:t xml:space="preserve"> et d'un matériau ultramoderne</w:t>
      </w:r>
      <w:r w:rsidRPr="00704177">
        <w:rPr>
          <w:rFonts w:ascii="Josefin Sans" w:hAnsi="Josefin Sans"/>
          <w:b/>
          <w:sz w:val="21"/>
          <w:szCs w:val="21"/>
        </w:rPr>
        <w:t>, le polycarbonate</w:t>
      </w:r>
      <w:r w:rsidR="00764683" w:rsidRPr="00704177">
        <w:rPr>
          <w:rFonts w:ascii="Josefin Sans" w:hAnsi="Josefin Sans"/>
          <w:b/>
          <w:sz w:val="21"/>
          <w:szCs w:val="21"/>
        </w:rPr>
        <w:t>.</w:t>
      </w:r>
    </w:p>
    <w:sectPr w:rsidR="00753429" w:rsidRPr="00092404" w:rsidSect="00C94AE2">
      <w:headerReference w:type="default" r:id="rId14"/>
      <w:footerReference w:type="default" r:id="rId15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84" w:rsidRDefault="00645584" w:rsidP="00DF7EEC">
      <w:pPr>
        <w:spacing w:after="0" w:line="240" w:lineRule="auto"/>
      </w:pPr>
      <w:r>
        <w:separator/>
      </w:r>
    </w:p>
  </w:endnote>
  <w:endnote w:type="continuationSeparator" w:id="1">
    <w:p w:rsidR="00645584" w:rsidRDefault="00645584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sefin Sans"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EC" w:rsidRDefault="0095708D" w:rsidP="00A832E5">
    <w:pPr>
      <w:pStyle w:val="Pieddepage"/>
    </w:pPr>
    <w:r>
      <w:tab/>
    </w:r>
    <w:r w:rsidR="00FA1A05">
      <w:t>Mobidea SA</w:t>
    </w:r>
  </w:p>
  <w:p w:rsidR="00FA1A05" w:rsidRDefault="00FA1A05" w:rsidP="00A832E5">
    <w:pPr>
      <w:pStyle w:val="Pieddepage"/>
    </w:pPr>
    <w:r>
      <w:tab/>
      <w:t>Chemin du Croset 9b</w:t>
    </w:r>
    <w:r w:rsidR="00C94AE2">
      <w:br/>
    </w:r>
    <w:r w:rsidR="00C94AE2">
      <w:tab/>
    </w:r>
    <w:r>
      <w:t>1024 Ecublens - Switzerland</w:t>
    </w:r>
  </w:p>
  <w:p w:rsidR="00C94AE2" w:rsidRDefault="00C94AE2" w:rsidP="00A832E5">
    <w:pPr>
      <w:pStyle w:val="Pieddepage"/>
    </w:pPr>
    <w:r>
      <w:tab/>
      <w:t>info@mobidea.ch</w:t>
    </w:r>
  </w:p>
  <w:p w:rsidR="00FA1A05" w:rsidRPr="007400EF" w:rsidRDefault="00C94AE2" w:rsidP="00A832E5">
    <w:pPr>
      <w:pStyle w:val="Pieddepage"/>
    </w:pPr>
    <w:r>
      <w:tab/>
      <w:t>Tel: 021/633.79.19 Fax: 021/633.77.08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84" w:rsidRDefault="00645584" w:rsidP="00DF7EEC">
      <w:pPr>
        <w:spacing w:after="0" w:line="240" w:lineRule="auto"/>
      </w:pPr>
      <w:r>
        <w:separator/>
      </w:r>
    </w:p>
  </w:footnote>
  <w:footnote w:type="continuationSeparator" w:id="1">
    <w:p w:rsidR="00645584" w:rsidRDefault="00645584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05" w:rsidRDefault="00FA1A05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1824355</wp:posOffset>
          </wp:positionH>
          <wp:positionV relativeFrom="paragraph">
            <wp:posOffset>-268605</wp:posOffset>
          </wp:positionV>
          <wp:extent cx="2124075" cy="581025"/>
          <wp:effectExtent l="19050" t="0" r="9525" b="0"/>
          <wp:wrapNone/>
          <wp:docPr id="2" name="Image 1" descr="Mobidea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0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>
      <o:colormru v:ext="edit" colors="#3615ff,#00b000,#fb6d03,#fe0000"/>
      <o:colormenu v:ext="edit" fillcolor="#fe0000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F7EEC"/>
    <w:rsid w:val="000038B0"/>
    <w:rsid w:val="00022B46"/>
    <w:rsid w:val="00032206"/>
    <w:rsid w:val="00034EB0"/>
    <w:rsid w:val="000411A6"/>
    <w:rsid w:val="00045508"/>
    <w:rsid w:val="0005416C"/>
    <w:rsid w:val="000565A4"/>
    <w:rsid w:val="0005743A"/>
    <w:rsid w:val="00070826"/>
    <w:rsid w:val="00092404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0054"/>
    <w:rsid w:val="001F49C8"/>
    <w:rsid w:val="0022065A"/>
    <w:rsid w:val="002225E5"/>
    <w:rsid w:val="00227D60"/>
    <w:rsid w:val="00242AAE"/>
    <w:rsid w:val="00251630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315554"/>
    <w:rsid w:val="00315F2E"/>
    <w:rsid w:val="00316CF2"/>
    <w:rsid w:val="0032407F"/>
    <w:rsid w:val="00325C42"/>
    <w:rsid w:val="00330383"/>
    <w:rsid w:val="00370FEE"/>
    <w:rsid w:val="00373030"/>
    <w:rsid w:val="00373B93"/>
    <w:rsid w:val="003761A4"/>
    <w:rsid w:val="003859AB"/>
    <w:rsid w:val="003947ED"/>
    <w:rsid w:val="003A2D5B"/>
    <w:rsid w:val="003A3303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6444"/>
    <w:rsid w:val="004B3337"/>
    <w:rsid w:val="004D278F"/>
    <w:rsid w:val="004D7312"/>
    <w:rsid w:val="004F2CFD"/>
    <w:rsid w:val="00500FF4"/>
    <w:rsid w:val="0053085F"/>
    <w:rsid w:val="00532F5F"/>
    <w:rsid w:val="00543750"/>
    <w:rsid w:val="00556301"/>
    <w:rsid w:val="005563E4"/>
    <w:rsid w:val="0056267B"/>
    <w:rsid w:val="005715AF"/>
    <w:rsid w:val="00574DDD"/>
    <w:rsid w:val="00590409"/>
    <w:rsid w:val="005B13D1"/>
    <w:rsid w:val="005B1FAC"/>
    <w:rsid w:val="005D4C06"/>
    <w:rsid w:val="005E02B7"/>
    <w:rsid w:val="005F57B0"/>
    <w:rsid w:val="0060666F"/>
    <w:rsid w:val="006110A0"/>
    <w:rsid w:val="006121C2"/>
    <w:rsid w:val="00623441"/>
    <w:rsid w:val="006306EB"/>
    <w:rsid w:val="00633D7B"/>
    <w:rsid w:val="00645584"/>
    <w:rsid w:val="0065114F"/>
    <w:rsid w:val="00662CFA"/>
    <w:rsid w:val="006738CF"/>
    <w:rsid w:val="006A09F4"/>
    <w:rsid w:val="006A64B7"/>
    <w:rsid w:val="006B27B7"/>
    <w:rsid w:val="006B2DCA"/>
    <w:rsid w:val="006C1E33"/>
    <w:rsid w:val="006D01EA"/>
    <w:rsid w:val="006F0B82"/>
    <w:rsid w:val="006F3716"/>
    <w:rsid w:val="00704177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3429"/>
    <w:rsid w:val="00756265"/>
    <w:rsid w:val="007635CA"/>
    <w:rsid w:val="00764683"/>
    <w:rsid w:val="0077347E"/>
    <w:rsid w:val="007A6585"/>
    <w:rsid w:val="007A681A"/>
    <w:rsid w:val="007B09F1"/>
    <w:rsid w:val="007B32AC"/>
    <w:rsid w:val="007B3924"/>
    <w:rsid w:val="007C1171"/>
    <w:rsid w:val="007C2DD3"/>
    <w:rsid w:val="007C5787"/>
    <w:rsid w:val="007F5558"/>
    <w:rsid w:val="00803C99"/>
    <w:rsid w:val="00810F93"/>
    <w:rsid w:val="00842618"/>
    <w:rsid w:val="00851230"/>
    <w:rsid w:val="008521E0"/>
    <w:rsid w:val="00861317"/>
    <w:rsid w:val="00877FC9"/>
    <w:rsid w:val="00897314"/>
    <w:rsid w:val="008A21D0"/>
    <w:rsid w:val="008A6E1F"/>
    <w:rsid w:val="008B4C5D"/>
    <w:rsid w:val="00900659"/>
    <w:rsid w:val="00914EA3"/>
    <w:rsid w:val="00915A36"/>
    <w:rsid w:val="009160A1"/>
    <w:rsid w:val="00921242"/>
    <w:rsid w:val="00937563"/>
    <w:rsid w:val="00937BBE"/>
    <w:rsid w:val="009418F3"/>
    <w:rsid w:val="00953FEB"/>
    <w:rsid w:val="0095708D"/>
    <w:rsid w:val="00970C4D"/>
    <w:rsid w:val="00984961"/>
    <w:rsid w:val="009B03AB"/>
    <w:rsid w:val="009B2B07"/>
    <w:rsid w:val="009C048A"/>
    <w:rsid w:val="009D0F29"/>
    <w:rsid w:val="009D4AC1"/>
    <w:rsid w:val="009E0E37"/>
    <w:rsid w:val="009E1B02"/>
    <w:rsid w:val="00A051CB"/>
    <w:rsid w:val="00A35154"/>
    <w:rsid w:val="00A37B2E"/>
    <w:rsid w:val="00A50C1A"/>
    <w:rsid w:val="00A60EFD"/>
    <w:rsid w:val="00A61229"/>
    <w:rsid w:val="00A6605D"/>
    <w:rsid w:val="00A832E5"/>
    <w:rsid w:val="00A923C8"/>
    <w:rsid w:val="00AA7720"/>
    <w:rsid w:val="00AA7DD0"/>
    <w:rsid w:val="00AB7098"/>
    <w:rsid w:val="00AC186D"/>
    <w:rsid w:val="00AC581F"/>
    <w:rsid w:val="00AD24D1"/>
    <w:rsid w:val="00AF19FA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83710"/>
    <w:rsid w:val="00BB1CFE"/>
    <w:rsid w:val="00BC0D4D"/>
    <w:rsid w:val="00BC4858"/>
    <w:rsid w:val="00BD4384"/>
    <w:rsid w:val="00BE0EE6"/>
    <w:rsid w:val="00BF3F52"/>
    <w:rsid w:val="00BF6372"/>
    <w:rsid w:val="00C0781B"/>
    <w:rsid w:val="00C1620A"/>
    <w:rsid w:val="00C23D74"/>
    <w:rsid w:val="00C2755B"/>
    <w:rsid w:val="00C30DF8"/>
    <w:rsid w:val="00C37D68"/>
    <w:rsid w:val="00C502CF"/>
    <w:rsid w:val="00C6490D"/>
    <w:rsid w:val="00C85121"/>
    <w:rsid w:val="00C87E5E"/>
    <w:rsid w:val="00C91210"/>
    <w:rsid w:val="00C94AE2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454E"/>
    <w:rsid w:val="00D749DB"/>
    <w:rsid w:val="00D74B5D"/>
    <w:rsid w:val="00D820A2"/>
    <w:rsid w:val="00D86D2C"/>
    <w:rsid w:val="00DA4A31"/>
    <w:rsid w:val="00DA771B"/>
    <w:rsid w:val="00DC2D5C"/>
    <w:rsid w:val="00DD39F0"/>
    <w:rsid w:val="00DD42B0"/>
    <w:rsid w:val="00DD5BFE"/>
    <w:rsid w:val="00DE4B2C"/>
    <w:rsid w:val="00DF7EEC"/>
    <w:rsid w:val="00E006CD"/>
    <w:rsid w:val="00E10230"/>
    <w:rsid w:val="00E11D69"/>
    <w:rsid w:val="00E17E1A"/>
    <w:rsid w:val="00E31452"/>
    <w:rsid w:val="00E34801"/>
    <w:rsid w:val="00E4493F"/>
    <w:rsid w:val="00E4656B"/>
    <w:rsid w:val="00E530A7"/>
    <w:rsid w:val="00E6456F"/>
    <w:rsid w:val="00E76B8F"/>
    <w:rsid w:val="00E8635E"/>
    <w:rsid w:val="00E86BD7"/>
    <w:rsid w:val="00E90BD6"/>
    <w:rsid w:val="00E9245F"/>
    <w:rsid w:val="00E9447B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426D6"/>
    <w:rsid w:val="00F4503C"/>
    <w:rsid w:val="00F4671E"/>
    <w:rsid w:val="00F657D2"/>
    <w:rsid w:val="00F936A3"/>
    <w:rsid w:val="00F9408C"/>
    <w:rsid w:val="00F9463D"/>
    <w:rsid w:val="00FA1A05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3615ff,#00b000,#fb6d03,#fe0000"/>
      <o:colormenu v:ext="edit" fillcolor="#fe0000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  <w:style w:type="character" w:styleId="lev">
    <w:name w:val="Strong"/>
    <w:basedOn w:val="Policepardfaut"/>
    <w:uiPriority w:val="22"/>
    <w:qFormat/>
    <w:rsid w:val="000455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CECB-6174-4AF9-851F-EE7FDA56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utilisateur</cp:lastModifiedBy>
  <cp:revision>13</cp:revision>
  <cp:lastPrinted>2015-06-15T15:14:00Z</cp:lastPrinted>
  <dcterms:created xsi:type="dcterms:W3CDTF">2015-06-08T08:08:00Z</dcterms:created>
  <dcterms:modified xsi:type="dcterms:W3CDTF">2015-06-16T12:54:00Z</dcterms:modified>
</cp:coreProperties>
</file>