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C" w:rsidRPr="0046018C" w:rsidRDefault="0046018C" w:rsidP="0046018C">
      <w:pPr>
        <w:jc w:val="center"/>
        <w:rPr>
          <w:b/>
          <w:sz w:val="28"/>
          <w:u w:val="single"/>
        </w:rPr>
      </w:pPr>
      <w:r w:rsidRPr="0046018C">
        <w:rPr>
          <w:b/>
          <w:sz w:val="28"/>
          <w:u w:val="single"/>
        </w:rPr>
        <w:t>Acomptes Balthazar Sàrl, facture n°</w:t>
      </w:r>
      <w:r w:rsidR="004B418B">
        <w:rPr>
          <w:b/>
          <w:sz w:val="28"/>
          <w:u w:val="single"/>
        </w:rPr>
        <w:t>20</w:t>
      </w:r>
      <w:r w:rsidRPr="0046018C">
        <w:rPr>
          <w:b/>
          <w:sz w:val="28"/>
          <w:u w:val="single"/>
        </w:rPr>
        <w:t>1</w:t>
      </w:r>
      <w:r w:rsidR="004B418B">
        <w:rPr>
          <w:b/>
          <w:sz w:val="28"/>
          <w:u w:val="single"/>
        </w:rPr>
        <w:t>400289</w:t>
      </w:r>
    </w:p>
    <w:p w:rsidR="0046018C" w:rsidRPr="0046018C" w:rsidRDefault="0046018C" w:rsidP="0046018C">
      <w:pPr>
        <w:jc w:val="center"/>
        <w:rPr>
          <w:sz w:val="28"/>
        </w:rPr>
      </w:pPr>
    </w:p>
    <w:tbl>
      <w:tblPr>
        <w:tblStyle w:val="Grilledutableau"/>
        <w:tblW w:w="5000" w:type="pct"/>
        <w:tblLook w:val="04E0" w:firstRow="1" w:lastRow="1" w:firstColumn="1" w:lastColumn="0" w:noHBand="0" w:noVBand="1"/>
      </w:tblPr>
      <w:tblGrid>
        <w:gridCol w:w="3096"/>
        <w:gridCol w:w="3097"/>
        <w:gridCol w:w="3095"/>
      </w:tblGrid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N° Acompte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Date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46018C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Montant</w:t>
            </w:r>
            <w:r w:rsidR="00A37002">
              <w:rPr>
                <w:b/>
                <w:sz w:val="24"/>
              </w:rPr>
              <w:t xml:space="preserve"> CHF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10.06.2014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468.65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01.07.2014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31.07.2014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4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31.07.2014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5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29.08.2014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6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30.09.2014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7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31.10.2014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8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28.11.2014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9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29.12.2014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10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30.01.2015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11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02.03.2015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12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07.04.2015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13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30.04.2015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46018C" w:rsidTr="00095BA8">
        <w:trPr>
          <w:trHeight w:val="397"/>
        </w:trPr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14</w:t>
            </w:r>
          </w:p>
        </w:tc>
        <w:tc>
          <w:tcPr>
            <w:tcW w:w="1667" w:type="pct"/>
            <w:vAlign w:val="center"/>
          </w:tcPr>
          <w:p w:rsidR="0046018C" w:rsidRPr="0046018C" w:rsidRDefault="0046018C" w:rsidP="0046018C">
            <w:pPr>
              <w:jc w:val="center"/>
              <w:rPr>
                <w:sz w:val="24"/>
              </w:rPr>
            </w:pPr>
            <w:r w:rsidRPr="0046018C">
              <w:rPr>
                <w:sz w:val="24"/>
              </w:rPr>
              <w:t>29.05.2015</w:t>
            </w:r>
          </w:p>
        </w:tc>
        <w:tc>
          <w:tcPr>
            <w:tcW w:w="1666" w:type="pct"/>
            <w:vAlign w:val="center"/>
          </w:tcPr>
          <w:p w:rsidR="0046018C" w:rsidRPr="0046018C" w:rsidRDefault="0046018C" w:rsidP="00095BA8">
            <w:pPr>
              <w:jc w:val="right"/>
              <w:rPr>
                <w:sz w:val="24"/>
              </w:rPr>
            </w:pPr>
            <w:r w:rsidRPr="0046018C">
              <w:rPr>
                <w:sz w:val="24"/>
              </w:rPr>
              <w:t>143.50</w:t>
            </w:r>
          </w:p>
        </w:tc>
      </w:tr>
      <w:tr w:rsidR="00095BA8" w:rsidTr="00095BA8">
        <w:trPr>
          <w:trHeight w:val="397"/>
        </w:trPr>
        <w:tc>
          <w:tcPr>
            <w:tcW w:w="3334" w:type="pct"/>
            <w:gridSpan w:val="2"/>
            <w:vAlign w:val="center"/>
          </w:tcPr>
          <w:p w:rsidR="00095BA8" w:rsidRPr="0046018C" w:rsidRDefault="00095BA8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 :</w:t>
            </w:r>
          </w:p>
        </w:tc>
        <w:tc>
          <w:tcPr>
            <w:tcW w:w="1666" w:type="pct"/>
            <w:vAlign w:val="center"/>
          </w:tcPr>
          <w:p w:rsidR="00095BA8" w:rsidRPr="0046018C" w:rsidRDefault="00095BA8" w:rsidP="00095BA8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\# "0.00"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2334.15</w:t>
            </w:r>
            <w:r>
              <w:rPr>
                <w:sz w:val="24"/>
              </w:rPr>
              <w:fldChar w:fldCharType="end"/>
            </w:r>
          </w:p>
        </w:tc>
      </w:tr>
    </w:tbl>
    <w:p w:rsidR="00095BA8" w:rsidRDefault="00095BA8"/>
    <w:p w:rsidR="00095BA8" w:rsidRDefault="00095BA8">
      <w:r>
        <w:t>Total Facture n°201400289 : 5491.65</w:t>
      </w:r>
      <w:r w:rsidR="004B418B">
        <w:t xml:space="preserve"> CHF</w:t>
      </w:r>
    </w:p>
    <w:p w:rsidR="00095BA8" w:rsidRDefault="00095BA8">
      <w:r>
        <w:t>Payé jusqu’au 26.06.2015 : 2334.15</w:t>
      </w:r>
      <w:r w:rsidR="004B418B">
        <w:t xml:space="preserve"> CHF</w:t>
      </w:r>
    </w:p>
    <w:p w:rsidR="00095BA8" w:rsidRDefault="00095BA8">
      <w:r>
        <w:t xml:space="preserve">Reste à payer : 5491.65 – 2334.15 = </w:t>
      </w:r>
      <w:r w:rsidR="006E70CF">
        <w:t>3157.00 CHF</w:t>
      </w:r>
      <w:r w:rsidR="004B418B">
        <w:t xml:space="preserve"> en 22 mensualités de 143.00 CHF</w:t>
      </w:r>
      <w:bookmarkStart w:id="0" w:name="_GoBack"/>
      <w:bookmarkEnd w:id="0"/>
      <w:r>
        <w:br w:type="page"/>
      </w:r>
    </w:p>
    <w:p w:rsidR="00095BA8" w:rsidRPr="0046018C" w:rsidRDefault="00095BA8" w:rsidP="00095BA8">
      <w:pPr>
        <w:jc w:val="center"/>
        <w:rPr>
          <w:b/>
          <w:sz w:val="28"/>
          <w:u w:val="single"/>
        </w:rPr>
      </w:pPr>
      <w:r w:rsidRPr="0046018C">
        <w:rPr>
          <w:b/>
          <w:sz w:val="28"/>
          <w:u w:val="single"/>
        </w:rPr>
        <w:lastRenderedPageBreak/>
        <w:t>Acomptes Balthazar Sàrl, facture n°1</w:t>
      </w:r>
      <w:r w:rsidR="004B418B">
        <w:rPr>
          <w:b/>
          <w:sz w:val="28"/>
          <w:u w:val="single"/>
        </w:rPr>
        <w:t>5137</w:t>
      </w:r>
    </w:p>
    <w:p w:rsidR="00095BA8" w:rsidRPr="0046018C" w:rsidRDefault="00095BA8" w:rsidP="00095BA8">
      <w:pPr>
        <w:jc w:val="center"/>
        <w:rPr>
          <w:sz w:val="28"/>
        </w:rPr>
      </w:pPr>
    </w:p>
    <w:tbl>
      <w:tblPr>
        <w:tblStyle w:val="Grilledutableau"/>
        <w:tblW w:w="5000" w:type="pct"/>
        <w:tblLook w:val="04E0" w:firstRow="1" w:lastRow="1" w:firstColumn="1" w:lastColumn="0" w:noHBand="0" w:noVBand="1"/>
      </w:tblPr>
      <w:tblGrid>
        <w:gridCol w:w="3096"/>
        <w:gridCol w:w="3097"/>
        <w:gridCol w:w="3095"/>
      </w:tblGrid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N° Acompte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Date</w:t>
            </w:r>
          </w:p>
        </w:tc>
        <w:tc>
          <w:tcPr>
            <w:tcW w:w="1666" w:type="pct"/>
            <w:vAlign w:val="center"/>
          </w:tcPr>
          <w:p w:rsidR="00095BA8" w:rsidRPr="0046018C" w:rsidRDefault="00095BA8" w:rsidP="00804430">
            <w:pPr>
              <w:jc w:val="center"/>
              <w:rPr>
                <w:b/>
                <w:sz w:val="24"/>
              </w:rPr>
            </w:pPr>
            <w:r w:rsidRPr="0046018C">
              <w:rPr>
                <w:b/>
                <w:sz w:val="24"/>
              </w:rPr>
              <w:t>Montant</w:t>
            </w:r>
            <w:r w:rsidR="00A37002">
              <w:rPr>
                <w:b/>
                <w:sz w:val="24"/>
              </w:rPr>
              <w:t xml:space="preserve"> CHF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A37002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095BA8" w:rsidTr="00A37002">
        <w:trPr>
          <w:trHeight w:val="397"/>
        </w:trPr>
        <w:tc>
          <w:tcPr>
            <w:tcW w:w="1667" w:type="pct"/>
            <w:vAlign w:val="center"/>
          </w:tcPr>
          <w:p w:rsidR="00095BA8" w:rsidRDefault="00095BA8" w:rsidP="00804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67" w:type="pct"/>
            <w:vAlign w:val="center"/>
          </w:tcPr>
          <w:p w:rsidR="00095BA8" w:rsidRPr="0046018C" w:rsidRDefault="00095BA8" w:rsidP="00804430">
            <w:pPr>
              <w:jc w:val="center"/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095BA8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143.50</w:t>
            </w:r>
          </w:p>
        </w:tc>
      </w:tr>
      <w:tr w:rsidR="00A37002" w:rsidTr="00A37002">
        <w:trPr>
          <w:trHeight w:val="397"/>
        </w:trPr>
        <w:tc>
          <w:tcPr>
            <w:tcW w:w="3334" w:type="pct"/>
            <w:gridSpan w:val="2"/>
            <w:vAlign w:val="center"/>
          </w:tcPr>
          <w:p w:rsidR="00A37002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 :</w:t>
            </w:r>
          </w:p>
        </w:tc>
        <w:tc>
          <w:tcPr>
            <w:tcW w:w="1666" w:type="pct"/>
            <w:vAlign w:val="center"/>
          </w:tcPr>
          <w:p w:rsidR="00A37002" w:rsidRPr="0046018C" w:rsidRDefault="00A37002" w:rsidP="00A37002">
            <w:pPr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3157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.00</w:t>
            </w:r>
          </w:p>
        </w:tc>
      </w:tr>
    </w:tbl>
    <w:p w:rsidR="0046018C" w:rsidRDefault="0046018C"/>
    <w:sectPr w:rsidR="00460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2A"/>
    <w:rsid w:val="00095BA8"/>
    <w:rsid w:val="000C6713"/>
    <w:rsid w:val="00203332"/>
    <w:rsid w:val="0046018C"/>
    <w:rsid w:val="004B418B"/>
    <w:rsid w:val="00510519"/>
    <w:rsid w:val="006E70CF"/>
    <w:rsid w:val="00972CF4"/>
    <w:rsid w:val="00A37002"/>
    <w:rsid w:val="00AD3D33"/>
    <w:rsid w:val="00C46129"/>
    <w:rsid w:val="00DA112A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6411-11C7-4040-9019-8A0A410D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8</cp:revision>
  <cp:lastPrinted>2015-06-29T12:19:00Z</cp:lastPrinted>
  <dcterms:created xsi:type="dcterms:W3CDTF">2015-06-19T07:55:00Z</dcterms:created>
  <dcterms:modified xsi:type="dcterms:W3CDTF">2015-06-29T13:49:00Z</dcterms:modified>
</cp:coreProperties>
</file>