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BAD2B" w14:textId="75C4DEEE" w:rsidR="00A83D1C" w:rsidRDefault="00A83D1C" w:rsidP="00A83D1C">
      <w:pPr>
        <w:pStyle w:val="Default"/>
        <w:rPr>
          <w:color w:val="auto"/>
          <w:sz w:val="28"/>
          <w:szCs w:val="28"/>
        </w:rPr>
      </w:pPr>
      <w:r>
        <w:rPr>
          <w:b/>
          <w:bCs/>
          <w:color w:val="auto"/>
          <w:sz w:val="28"/>
          <w:szCs w:val="28"/>
        </w:rPr>
        <w:t xml:space="preserve">CERTIFICAT DE TRAVAIL </w:t>
      </w:r>
    </w:p>
    <w:p w14:paraId="27AAAE5F" w14:textId="77777777" w:rsidR="006B3412" w:rsidRDefault="006B3412" w:rsidP="00A83D1C">
      <w:pPr>
        <w:pStyle w:val="Default"/>
        <w:rPr>
          <w:color w:val="auto"/>
          <w:sz w:val="22"/>
          <w:szCs w:val="22"/>
        </w:rPr>
      </w:pPr>
    </w:p>
    <w:p w14:paraId="05CD81A7" w14:textId="59F02B4E" w:rsidR="006B3412" w:rsidRDefault="006B3412" w:rsidP="00A83D1C">
      <w:pPr>
        <w:pStyle w:val="Default"/>
        <w:rPr>
          <w:color w:val="auto"/>
          <w:sz w:val="22"/>
          <w:szCs w:val="22"/>
        </w:rPr>
      </w:pPr>
    </w:p>
    <w:p w14:paraId="6DBA4366" w14:textId="1DB887C2" w:rsidR="006B3412" w:rsidRDefault="006B3412" w:rsidP="00A83D1C">
      <w:pPr>
        <w:pStyle w:val="Default"/>
        <w:rPr>
          <w:color w:val="auto"/>
          <w:sz w:val="22"/>
          <w:szCs w:val="22"/>
        </w:rPr>
      </w:pPr>
    </w:p>
    <w:p w14:paraId="4B3CDFF0" w14:textId="77777777" w:rsidR="006B3412" w:rsidRDefault="006B3412" w:rsidP="00A83D1C">
      <w:pPr>
        <w:pStyle w:val="Default"/>
        <w:rPr>
          <w:color w:val="auto"/>
          <w:sz w:val="22"/>
          <w:szCs w:val="22"/>
        </w:rPr>
      </w:pPr>
    </w:p>
    <w:p w14:paraId="18A2482D" w14:textId="77777777" w:rsidR="00A83D1C" w:rsidRDefault="00A83D1C" w:rsidP="00A83D1C">
      <w:pPr>
        <w:pStyle w:val="Default"/>
        <w:rPr>
          <w:color w:val="auto"/>
          <w:sz w:val="22"/>
          <w:szCs w:val="22"/>
        </w:rPr>
      </w:pPr>
      <w:r>
        <w:rPr>
          <w:b/>
          <w:bCs/>
          <w:color w:val="auto"/>
          <w:sz w:val="22"/>
          <w:szCs w:val="22"/>
        </w:rPr>
        <w:t xml:space="preserve">Madame Anaïs Sonia Geneviève </w:t>
      </w:r>
      <w:proofErr w:type="spellStart"/>
      <w:r>
        <w:rPr>
          <w:b/>
          <w:bCs/>
          <w:color w:val="auto"/>
          <w:sz w:val="22"/>
          <w:szCs w:val="22"/>
        </w:rPr>
        <w:t>Leguéret</w:t>
      </w:r>
      <w:proofErr w:type="spellEnd"/>
      <w:r>
        <w:rPr>
          <w:b/>
          <w:bCs/>
          <w:color w:val="auto"/>
          <w:sz w:val="22"/>
          <w:szCs w:val="22"/>
        </w:rPr>
        <w:t xml:space="preserve"> </w:t>
      </w:r>
    </w:p>
    <w:p w14:paraId="24B79DB9" w14:textId="7967D872" w:rsidR="00A83D1C" w:rsidRDefault="00A83D1C" w:rsidP="00A83D1C">
      <w:pPr>
        <w:pStyle w:val="Default"/>
        <w:rPr>
          <w:color w:val="auto"/>
          <w:sz w:val="22"/>
          <w:szCs w:val="22"/>
        </w:rPr>
      </w:pPr>
      <w:r>
        <w:rPr>
          <w:color w:val="auto"/>
          <w:sz w:val="22"/>
          <w:szCs w:val="22"/>
        </w:rPr>
        <w:t>Née le 12.07.1983</w:t>
      </w:r>
      <w:r>
        <w:rPr>
          <w:b/>
          <w:bCs/>
          <w:color w:val="auto"/>
          <w:sz w:val="22"/>
          <w:szCs w:val="22"/>
        </w:rPr>
        <w:t xml:space="preserve">, </w:t>
      </w:r>
      <w:r>
        <w:rPr>
          <w:color w:val="auto"/>
          <w:sz w:val="22"/>
          <w:szCs w:val="22"/>
        </w:rPr>
        <w:t xml:space="preserve">a été employée par Michael Page International (Suisse) SA, auprès de notre client Promerka SA, du 01.09.2023 au 31.03.2024 en tant qu’Assistante Polyvalente à 50%. </w:t>
      </w:r>
    </w:p>
    <w:p w14:paraId="1FE77A96" w14:textId="77777777" w:rsidR="006B3412" w:rsidRDefault="006B3412" w:rsidP="00A83D1C">
      <w:pPr>
        <w:pStyle w:val="Default"/>
        <w:rPr>
          <w:color w:val="auto"/>
          <w:sz w:val="22"/>
          <w:szCs w:val="22"/>
        </w:rPr>
      </w:pPr>
    </w:p>
    <w:p w14:paraId="332A7E9A" w14:textId="0E5698FF" w:rsidR="00A83D1C" w:rsidRDefault="00A83D1C" w:rsidP="00A83D1C">
      <w:pPr>
        <w:pStyle w:val="Default"/>
        <w:rPr>
          <w:color w:val="auto"/>
          <w:sz w:val="22"/>
          <w:szCs w:val="22"/>
        </w:rPr>
      </w:pPr>
      <w:r>
        <w:rPr>
          <w:color w:val="auto"/>
          <w:sz w:val="22"/>
          <w:szCs w:val="22"/>
        </w:rPr>
        <w:t xml:space="preserve">Ses principales responsabilités et tâches </w:t>
      </w:r>
      <w:proofErr w:type="gramStart"/>
      <w:r>
        <w:rPr>
          <w:color w:val="auto"/>
          <w:sz w:val="22"/>
          <w:szCs w:val="22"/>
        </w:rPr>
        <w:t>comprenaient:</w:t>
      </w:r>
      <w:proofErr w:type="gramEnd"/>
      <w:r>
        <w:rPr>
          <w:color w:val="auto"/>
          <w:sz w:val="22"/>
          <w:szCs w:val="22"/>
        </w:rPr>
        <w:t xml:space="preserve"> </w:t>
      </w:r>
    </w:p>
    <w:p w14:paraId="2B383393" w14:textId="77777777" w:rsidR="006B3412" w:rsidRDefault="006B3412" w:rsidP="00A83D1C">
      <w:pPr>
        <w:pStyle w:val="Default"/>
        <w:rPr>
          <w:color w:val="auto"/>
          <w:sz w:val="22"/>
          <w:szCs w:val="22"/>
        </w:rPr>
      </w:pPr>
    </w:p>
    <w:p w14:paraId="00479CDC" w14:textId="77777777" w:rsidR="00A83D1C" w:rsidRDefault="00A83D1C" w:rsidP="00A83D1C">
      <w:pPr>
        <w:pStyle w:val="Default"/>
        <w:rPr>
          <w:color w:val="auto"/>
          <w:sz w:val="22"/>
          <w:szCs w:val="22"/>
        </w:rPr>
      </w:pPr>
      <w:r>
        <w:rPr>
          <w:color w:val="auto"/>
          <w:sz w:val="22"/>
          <w:szCs w:val="22"/>
        </w:rPr>
        <w:t xml:space="preserve">1- Correspondance </w:t>
      </w:r>
    </w:p>
    <w:p w14:paraId="56595F44" w14:textId="77777777" w:rsidR="00A83D1C" w:rsidRDefault="00A83D1C" w:rsidP="00A83D1C">
      <w:pPr>
        <w:pStyle w:val="Default"/>
        <w:numPr>
          <w:ilvl w:val="0"/>
          <w:numId w:val="1"/>
        </w:numPr>
        <w:spacing w:after="31"/>
        <w:rPr>
          <w:color w:val="auto"/>
          <w:sz w:val="22"/>
          <w:szCs w:val="22"/>
        </w:rPr>
      </w:pPr>
      <w:r>
        <w:rPr>
          <w:color w:val="auto"/>
          <w:sz w:val="22"/>
          <w:szCs w:val="22"/>
        </w:rPr>
        <w:t xml:space="preserve">Réception, classement, archivage et scan de tous les types de courrier entrants et sortants : email, lettres, fichiers, commandes, rapports client </w:t>
      </w:r>
    </w:p>
    <w:p w14:paraId="3DA88826" w14:textId="77777777" w:rsidR="00A83D1C" w:rsidRDefault="00A83D1C" w:rsidP="00A83D1C">
      <w:pPr>
        <w:pStyle w:val="Default"/>
        <w:numPr>
          <w:ilvl w:val="0"/>
          <w:numId w:val="1"/>
        </w:numPr>
        <w:spacing w:after="31"/>
        <w:rPr>
          <w:color w:val="auto"/>
          <w:sz w:val="22"/>
          <w:szCs w:val="22"/>
        </w:rPr>
      </w:pPr>
      <w:r>
        <w:rPr>
          <w:color w:val="auto"/>
          <w:sz w:val="22"/>
          <w:szCs w:val="22"/>
        </w:rPr>
        <w:t xml:space="preserve">Rédaction de procès-verbaux </w:t>
      </w:r>
    </w:p>
    <w:p w14:paraId="057BF6DF" w14:textId="77777777" w:rsidR="00A83D1C" w:rsidRDefault="00A83D1C" w:rsidP="00A83D1C">
      <w:pPr>
        <w:pStyle w:val="Default"/>
        <w:numPr>
          <w:ilvl w:val="0"/>
          <w:numId w:val="1"/>
        </w:numPr>
        <w:spacing w:after="31"/>
        <w:rPr>
          <w:color w:val="auto"/>
          <w:sz w:val="22"/>
          <w:szCs w:val="22"/>
        </w:rPr>
      </w:pPr>
      <w:r>
        <w:rPr>
          <w:color w:val="auto"/>
          <w:sz w:val="22"/>
          <w:szCs w:val="22"/>
        </w:rPr>
        <w:t xml:space="preserve">Répondre au courrier (demande d'informations ou d'emploi, appel d'offres, confirmation de commande, etc.) </w:t>
      </w:r>
    </w:p>
    <w:p w14:paraId="7FBA6D0C" w14:textId="77777777" w:rsidR="00A83D1C" w:rsidRDefault="00A83D1C" w:rsidP="00A83D1C">
      <w:pPr>
        <w:pStyle w:val="Default"/>
        <w:numPr>
          <w:ilvl w:val="0"/>
          <w:numId w:val="1"/>
        </w:numPr>
        <w:spacing w:after="31"/>
        <w:rPr>
          <w:color w:val="auto"/>
          <w:sz w:val="22"/>
          <w:szCs w:val="22"/>
        </w:rPr>
      </w:pPr>
      <w:r>
        <w:rPr>
          <w:color w:val="auto"/>
          <w:sz w:val="22"/>
          <w:szCs w:val="22"/>
        </w:rPr>
        <w:t xml:space="preserve">Traductions diverses </w:t>
      </w:r>
    </w:p>
    <w:p w14:paraId="2DF673B9" w14:textId="77777777" w:rsidR="00A83D1C" w:rsidRDefault="00A83D1C" w:rsidP="00A83D1C">
      <w:pPr>
        <w:pStyle w:val="Default"/>
        <w:numPr>
          <w:ilvl w:val="0"/>
          <w:numId w:val="1"/>
        </w:numPr>
        <w:spacing w:after="31"/>
        <w:rPr>
          <w:color w:val="auto"/>
          <w:sz w:val="22"/>
          <w:szCs w:val="22"/>
        </w:rPr>
      </w:pPr>
      <w:r>
        <w:rPr>
          <w:color w:val="auto"/>
          <w:sz w:val="22"/>
          <w:szCs w:val="22"/>
        </w:rPr>
        <w:t xml:space="preserve">Mise en page d’offres sur mesure et de </w:t>
      </w:r>
      <w:proofErr w:type="spellStart"/>
      <w:r>
        <w:rPr>
          <w:color w:val="auto"/>
          <w:sz w:val="22"/>
          <w:szCs w:val="22"/>
        </w:rPr>
        <w:t>moodboard</w:t>
      </w:r>
      <w:proofErr w:type="spellEnd"/>
      <w:r>
        <w:rPr>
          <w:color w:val="auto"/>
          <w:sz w:val="22"/>
          <w:szCs w:val="22"/>
        </w:rPr>
        <w:t xml:space="preserve"> </w:t>
      </w:r>
    </w:p>
    <w:p w14:paraId="62C25E8A" w14:textId="77777777" w:rsidR="00A83D1C" w:rsidRDefault="00A83D1C" w:rsidP="00A83D1C">
      <w:pPr>
        <w:pStyle w:val="Default"/>
        <w:numPr>
          <w:ilvl w:val="0"/>
          <w:numId w:val="1"/>
        </w:numPr>
        <w:rPr>
          <w:color w:val="auto"/>
          <w:sz w:val="22"/>
          <w:szCs w:val="22"/>
        </w:rPr>
      </w:pPr>
      <w:r>
        <w:rPr>
          <w:color w:val="auto"/>
          <w:sz w:val="22"/>
          <w:szCs w:val="22"/>
        </w:rPr>
        <w:t xml:space="preserve">Rédaction de </w:t>
      </w:r>
      <w:proofErr w:type="spellStart"/>
      <w:r>
        <w:rPr>
          <w:color w:val="auto"/>
          <w:sz w:val="22"/>
          <w:szCs w:val="22"/>
        </w:rPr>
        <w:t>templates</w:t>
      </w:r>
      <w:proofErr w:type="spellEnd"/>
      <w:r>
        <w:rPr>
          <w:color w:val="auto"/>
          <w:sz w:val="22"/>
          <w:szCs w:val="22"/>
        </w:rPr>
        <w:t xml:space="preserve"> (relation client et procédures) </w:t>
      </w:r>
    </w:p>
    <w:p w14:paraId="55B1C845" w14:textId="77777777" w:rsidR="00A83D1C" w:rsidRDefault="00A83D1C" w:rsidP="00A83D1C">
      <w:pPr>
        <w:pStyle w:val="Default"/>
        <w:rPr>
          <w:color w:val="auto"/>
          <w:sz w:val="22"/>
          <w:szCs w:val="22"/>
        </w:rPr>
      </w:pPr>
    </w:p>
    <w:p w14:paraId="205CEDBD" w14:textId="77777777" w:rsidR="00A83D1C" w:rsidRDefault="00A83D1C" w:rsidP="00A83D1C">
      <w:pPr>
        <w:pStyle w:val="Default"/>
        <w:rPr>
          <w:color w:val="auto"/>
          <w:sz w:val="22"/>
          <w:szCs w:val="22"/>
        </w:rPr>
      </w:pPr>
      <w:r>
        <w:rPr>
          <w:color w:val="auto"/>
          <w:sz w:val="22"/>
          <w:szCs w:val="22"/>
        </w:rPr>
        <w:t xml:space="preserve">2- Relation client </w:t>
      </w:r>
    </w:p>
    <w:p w14:paraId="28192A01"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Conseil client à toutes les étapes du cycle de vente sur notre gamme de produits </w:t>
      </w:r>
    </w:p>
    <w:p w14:paraId="686D20A2"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Vente active (ventes spéciales et promos) </w:t>
      </w:r>
    </w:p>
    <w:p w14:paraId="3D89D080"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Traitement des dossiers de contentieux (litiges, réclamations ...) </w:t>
      </w:r>
    </w:p>
    <w:p w14:paraId="6B109CAF"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Gestion et coordination du service après-vente et prendre en charge les objections des clients </w:t>
      </w:r>
    </w:p>
    <w:p w14:paraId="7757CBC6"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Transmission des flux d’informations les autres services de l’entreprise </w:t>
      </w:r>
    </w:p>
    <w:p w14:paraId="7E3161D6"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Création des fiches techniques d’article dans Word </w:t>
      </w:r>
    </w:p>
    <w:p w14:paraId="47835922"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Actualisation les différentes bases de données (clients, commandes, fournisseurs, etc.) </w:t>
      </w:r>
    </w:p>
    <w:p w14:paraId="14FF5A13"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Réception des clients ou fournisseurs </w:t>
      </w:r>
    </w:p>
    <w:p w14:paraId="232F53E2"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Réponses à tous les appels entrants (tout type d’appel confondu) </w:t>
      </w:r>
    </w:p>
    <w:p w14:paraId="69B1DBCB"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Appels sortant client </w:t>
      </w:r>
    </w:p>
    <w:p w14:paraId="6749DAA7" w14:textId="77777777" w:rsidR="00A83D1C" w:rsidRDefault="00A83D1C" w:rsidP="00A83D1C">
      <w:pPr>
        <w:pStyle w:val="Default"/>
        <w:numPr>
          <w:ilvl w:val="0"/>
          <w:numId w:val="2"/>
        </w:numPr>
        <w:spacing w:after="30"/>
        <w:rPr>
          <w:color w:val="auto"/>
          <w:sz w:val="22"/>
          <w:szCs w:val="22"/>
        </w:rPr>
      </w:pPr>
      <w:r>
        <w:rPr>
          <w:color w:val="auto"/>
          <w:sz w:val="22"/>
          <w:szCs w:val="22"/>
        </w:rPr>
        <w:t xml:space="preserve">Gestion de la messagerie électronique </w:t>
      </w:r>
    </w:p>
    <w:p w14:paraId="175625B1" w14:textId="77777777" w:rsidR="00A83D1C" w:rsidRDefault="00A83D1C" w:rsidP="00A83D1C">
      <w:pPr>
        <w:pStyle w:val="Default"/>
        <w:numPr>
          <w:ilvl w:val="0"/>
          <w:numId w:val="2"/>
        </w:numPr>
        <w:rPr>
          <w:color w:val="auto"/>
          <w:sz w:val="22"/>
          <w:szCs w:val="22"/>
        </w:rPr>
      </w:pPr>
      <w:r>
        <w:rPr>
          <w:color w:val="auto"/>
          <w:sz w:val="22"/>
          <w:szCs w:val="22"/>
        </w:rPr>
        <w:t xml:space="preserve">Prise de RDV client </w:t>
      </w:r>
    </w:p>
    <w:p w14:paraId="5EF0B5CA" w14:textId="77777777" w:rsidR="00A83D1C" w:rsidRDefault="00A83D1C" w:rsidP="00A83D1C">
      <w:pPr>
        <w:pStyle w:val="Default"/>
        <w:rPr>
          <w:color w:val="auto"/>
          <w:sz w:val="22"/>
          <w:szCs w:val="22"/>
        </w:rPr>
      </w:pPr>
    </w:p>
    <w:p w14:paraId="537AF2F4" w14:textId="77777777" w:rsidR="00A83D1C" w:rsidRDefault="00A83D1C" w:rsidP="00A83D1C">
      <w:pPr>
        <w:pStyle w:val="Default"/>
        <w:rPr>
          <w:color w:val="auto"/>
          <w:sz w:val="22"/>
          <w:szCs w:val="22"/>
        </w:rPr>
      </w:pPr>
      <w:r>
        <w:rPr>
          <w:color w:val="auto"/>
          <w:sz w:val="22"/>
          <w:szCs w:val="22"/>
        </w:rPr>
        <w:t xml:space="preserve">3- Administration des ventes </w:t>
      </w:r>
    </w:p>
    <w:p w14:paraId="2EC75C0C" w14:textId="77777777" w:rsidR="00A83D1C" w:rsidRDefault="00A83D1C" w:rsidP="00A83D1C">
      <w:pPr>
        <w:pStyle w:val="Default"/>
        <w:numPr>
          <w:ilvl w:val="0"/>
          <w:numId w:val="3"/>
        </w:numPr>
        <w:spacing w:after="27"/>
        <w:rPr>
          <w:color w:val="auto"/>
          <w:sz w:val="22"/>
          <w:szCs w:val="22"/>
        </w:rPr>
      </w:pPr>
      <w:r>
        <w:rPr>
          <w:color w:val="auto"/>
          <w:sz w:val="22"/>
          <w:szCs w:val="22"/>
        </w:rPr>
        <w:t xml:space="preserve">Etablissement des offres, les commandes et des appels d’offres </w:t>
      </w:r>
    </w:p>
    <w:p w14:paraId="3123174B" w14:textId="77777777" w:rsidR="00A83D1C" w:rsidRDefault="00A83D1C" w:rsidP="00A83D1C">
      <w:pPr>
        <w:pStyle w:val="Default"/>
        <w:numPr>
          <w:ilvl w:val="0"/>
          <w:numId w:val="3"/>
        </w:numPr>
        <w:spacing w:after="27"/>
        <w:rPr>
          <w:color w:val="auto"/>
          <w:sz w:val="22"/>
          <w:szCs w:val="22"/>
        </w:rPr>
      </w:pPr>
      <w:r>
        <w:rPr>
          <w:color w:val="auto"/>
          <w:sz w:val="22"/>
          <w:szCs w:val="22"/>
        </w:rPr>
        <w:t xml:space="preserve">Etablissement des commandes spéciales auprès du service achats et en assurer le suivi du traitement avec les clients </w:t>
      </w:r>
    </w:p>
    <w:p w14:paraId="2A417768" w14:textId="77777777" w:rsidR="00A83D1C" w:rsidRDefault="00A83D1C" w:rsidP="00A83D1C">
      <w:pPr>
        <w:pStyle w:val="Default"/>
        <w:numPr>
          <w:ilvl w:val="0"/>
          <w:numId w:val="3"/>
        </w:numPr>
        <w:spacing w:after="27"/>
        <w:rPr>
          <w:color w:val="auto"/>
          <w:sz w:val="22"/>
          <w:szCs w:val="22"/>
        </w:rPr>
      </w:pPr>
      <w:r>
        <w:rPr>
          <w:color w:val="auto"/>
          <w:sz w:val="22"/>
          <w:szCs w:val="22"/>
        </w:rPr>
        <w:t xml:space="preserve">Mise à jour de la base de données client de manière régulière </w:t>
      </w:r>
    </w:p>
    <w:p w14:paraId="2C8E9E7C" w14:textId="77777777" w:rsidR="00A83D1C" w:rsidRDefault="00A83D1C" w:rsidP="00A83D1C">
      <w:pPr>
        <w:pStyle w:val="Default"/>
        <w:numPr>
          <w:ilvl w:val="0"/>
          <w:numId w:val="3"/>
        </w:numPr>
        <w:spacing w:after="27"/>
        <w:rPr>
          <w:color w:val="auto"/>
          <w:sz w:val="22"/>
          <w:szCs w:val="22"/>
        </w:rPr>
      </w:pPr>
      <w:r>
        <w:rPr>
          <w:color w:val="auto"/>
          <w:sz w:val="22"/>
          <w:szCs w:val="22"/>
        </w:rPr>
        <w:t xml:space="preserve">Application des conditions de vente spécialement négociées avec les clients selon tableau Excel </w:t>
      </w:r>
    </w:p>
    <w:p w14:paraId="7662BC62" w14:textId="77777777" w:rsidR="00A83D1C" w:rsidRDefault="00A83D1C" w:rsidP="00A83D1C">
      <w:pPr>
        <w:pStyle w:val="Default"/>
        <w:numPr>
          <w:ilvl w:val="0"/>
          <w:numId w:val="3"/>
        </w:numPr>
        <w:spacing w:after="27"/>
        <w:rPr>
          <w:color w:val="auto"/>
          <w:sz w:val="22"/>
          <w:szCs w:val="22"/>
        </w:rPr>
      </w:pPr>
      <w:r>
        <w:rPr>
          <w:color w:val="auto"/>
          <w:sz w:val="22"/>
          <w:szCs w:val="22"/>
        </w:rPr>
        <w:t xml:space="preserve">Suivi des livraisons en liaison avec notre partenaire logistique </w:t>
      </w:r>
    </w:p>
    <w:p w14:paraId="44E1E46D" w14:textId="77777777" w:rsidR="00A83D1C" w:rsidRDefault="00A83D1C" w:rsidP="00A83D1C">
      <w:pPr>
        <w:pStyle w:val="Default"/>
        <w:numPr>
          <w:ilvl w:val="0"/>
          <w:numId w:val="3"/>
        </w:numPr>
        <w:rPr>
          <w:color w:val="auto"/>
          <w:sz w:val="22"/>
          <w:szCs w:val="22"/>
        </w:rPr>
      </w:pPr>
      <w:r>
        <w:rPr>
          <w:color w:val="auto"/>
          <w:sz w:val="22"/>
          <w:szCs w:val="22"/>
        </w:rPr>
        <w:t xml:space="preserve">Suivi de l'état d'avancement de la fabrication d'un produit </w:t>
      </w:r>
    </w:p>
    <w:p w14:paraId="410E299A" w14:textId="77777777" w:rsidR="00A83D1C" w:rsidRDefault="00A83D1C" w:rsidP="00A83D1C">
      <w:pPr>
        <w:pStyle w:val="Default"/>
        <w:rPr>
          <w:color w:val="auto"/>
        </w:rPr>
      </w:pPr>
    </w:p>
    <w:p w14:paraId="575EC140" w14:textId="77777777" w:rsidR="00A83D1C" w:rsidRDefault="00A83D1C" w:rsidP="00A83D1C">
      <w:pPr>
        <w:pStyle w:val="Default"/>
        <w:pageBreakBefore/>
        <w:rPr>
          <w:color w:val="auto"/>
        </w:rPr>
      </w:pPr>
    </w:p>
    <w:p w14:paraId="692898F4" w14:textId="77777777" w:rsidR="00A83D1C" w:rsidRDefault="00A83D1C" w:rsidP="00A83D1C">
      <w:pPr>
        <w:pStyle w:val="Default"/>
        <w:numPr>
          <w:ilvl w:val="0"/>
          <w:numId w:val="4"/>
        </w:numPr>
        <w:rPr>
          <w:color w:val="auto"/>
          <w:sz w:val="22"/>
          <w:szCs w:val="22"/>
        </w:rPr>
      </w:pPr>
      <w:r>
        <w:rPr>
          <w:color w:val="auto"/>
          <w:sz w:val="22"/>
          <w:szCs w:val="22"/>
        </w:rPr>
        <w:t xml:space="preserve">Suivi de l'état de l’avancement de tous les dossiers en cours (commandes en cours, offres en attente (client, achats, fournisseurs) </w:t>
      </w:r>
    </w:p>
    <w:p w14:paraId="5580A746" w14:textId="77777777" w:rsidR="00A83D1C" w:rsidRDefault="00A83D1C" w:rsidP="00A83D1C">
      <w:pPr>
        <w:pStyle w:val="Default"/>
        <w:rPr>
          <w:color w:val="auto"/>
          <w:sz w:val="22"/>
          <w:szCs w:val="22"/>
        </w:rPr>
      </w:pPr>
    </w:p>
    <w:p w14:paraId="439E1214" w14:textId="77777777" w:rsidR="00A83D1C" w:rsidRDefault="00A83D1C" w:rsidP="00A83D1C">
      <w:pPr>
        <w:pStyle w:val="Default"/>
        <w:rPr>
          <w:color w:val="auto"/>
          <w:sz w:val="22"/>
          <w:szCs w:val="22"/>
        </w:rPr>
      </w:pPr>
      <w:r>
        <w:rPr>
          <w:color w:val="auto"/>
          <w:sz w:val="22"/>
          <w:szCs w:val="22"/>
        </w:rPr>
        <w:t xml:space="preserve">4- Assistanat </w:t>
      </w:r>
    </w:p>
    <w:p w14:paraId="22286774" w14:textId="77777777" w:rsidR="00A83D1C" w:rsidRDefault="00A83D1C" w:rsidP="00A83D1C">
      <w:pPr>
        <w:pStyle w:val="Default"/>
        <w:numPr>
          <w:ilvl w:val="0"/>
          <w:numId w:val="5"/>
        </w:numPr>
        <w:spacing w:after="27"/>
        <w:rPr>
          <w:color w:val="auto"/>
          <w:sz w:val="22"/>
          <w:szCs w:val="22"/>
        </w:rPr>
      </w:pPr>
      <w:r>
        <w:rPr>
          <w:color w:val="auto"/>
          <w:sz w:val="22"/>
          <w:szCs w:val="22"/>
        </w:rPr>
        <w:t xml:space="preserve">Prise de RDV client par téléphone ou email </w:t>
      </w:r>
    </w:p>
    <w:p w14:paraId="03158CFC" w14:textId="77777777" w:rsidR="00A83D1C" w:rsidRDefault="00A83D1C" w:rsidP="00A83D1C">
      <w:pPr>
        <w:pStyle w:val="Default"/>
        <w:numPr>
          <w:ilvl w:val="0"/>
          <w:numId w:val="5"/>
        </w:numPr>
        <w:spacing w:after="27"/>
        <w:rPr>
          <w:color w:val="auto"/>
          <w:sz w:val="22"/>
          <w:szCs w:val="22"/>
        </w:rPr>
      </w:pPr>
      <w:r>
        <w:rPr>
          <w:color w:val="auto"/>
          <w:sz w:val="22"/>
          <w:szCs w:val="22"/>
        </w:rPr>
        <w:t xml:space="preserve">Gestion de l'agenda des réunions de travail avec le bureau, le directeur et des lieux de rendez-vous client ou fournisseur </w:t>
      </w:r>
    </w:p>
    <w:p w14:paraId="6CCE49BB" w14:textId="77777777" w:rsidR="00A83D1C" w:rsidRDefault="00A83D1C" w:rsidP="00A83D1C">
      <w:pPr>
        <w:pStyle w:val="Default"/>
        <w:numPr>
          <w:ilvl w:val="0"/>
          <w:numId w:val="5"/>
        </w:numPr>
        <w:spacing w:after="27"/>
        <w:rPr>
          <w:color w:val="auto"/>
          <w:sz w:val="22"/>
          <w:szCs w:val="22"/>
        </w:rPr>
      </w:pPr>
      <w:r>
        <w:rPr>
          <w:color w:val="auto"/>
          <w:sz w:val="22"/>
          <w:szCs w:val="22"/>
        </w:rPr>
        <w:t xml:space="preserve">Rédaction de processus et procédures opérationnels </w:t>
      </w:r>
    </w:p>
    <w:p w14:paraId="40EF6EE4" w14:textId="77777777" w:rsidR="00A83D1C" w:rsidRDefault="00A83D1C" w:rsidP="00A83D1C">
      <w:pPr>
        <w:pStyle w:val="Default"/>
        <w:numPr>
          <w:ilvl w:val="0"/>
          <w:numId w:val="5"/>
        </w:numPr>
        <w:spacing w:after="27"/>
        <w:rPr>
          <w:color w:val="auto"/>
          <w:sz w:val="22"/>
          <w:szCs w:val="22"/>
        </w:rPr>
      </w:pPr>
      <w:r>
        <w:rPr>
          <w:color w:val="auto"/>
          <w:sz w:val="22"/>
          <w:szCs w:val="22"/>
        </w:rPr>
        <w:t xml:space="preserve">Diverses commandes pour le bureau (économat du bureau, goodies etc.) </w:t>
      </w:r>
    </w:p>
    <w:p w14:paraId="3C7DF739" w14:textId="77777777" w:rsidR="00A83D1C" w:rsidRDefault="00A83D1C" w:rsidP="00A83D1C">
      <w:pPr>
        <w:pStyle w:val="Default"/>
        <w:numPr>
          <w:ilvl w:val="0"/>
          <w:numId w:val="5"/>
        </w:numPr>
        <w:rPr>
          <w:color w:val="auto"/>
          <w:sz w:val="22"/>
          <w:szCs w:val="22"/>
        </w:rPr>
      </w:pPr>
      <w:r>
        <w:rPr>
          <w:color w:val="auto"/>
          <w:sz w:val="22"/>
          <w:szCs w:val="22"/>
        </w:rPr>
        <w:t xml:space="preserve">Proposition des solutions correctives </w:t>
      </w:r>
    </w:p>
    <w:p w14:paraId="478209BE" w14:textId="77777777" w:rsidR="00A83D1C" w:rsidRDefault="00A83D1C" w:rsidP="00A83D1C">
      <w:pPr>
        <w:pStyle w:val="Default"/>
        <w:rPr>
          <w:color w:val="auto"/>
          <w:sz w:val="22"/>
          <w:szCs w:val="22"/>
        </w:rPr>
      </w:pPr>
    </w:p>
    <w:p w14:paraId="62BC952A" w14:textId="37F398A5" w:rsidR="00A83D1C" w:rsidRDefault="00A83D1C" w:rsidP="00A83D1C">
      <w:pPr>
        <w:pStyle w:val="Default"/>
        <w:rPr>
          <w:color w:val="auto"/>
          <w:sz w:val="22"/>
          <w:szCs w:val="22"/>
        </w:rPr>
      </w:pPr>
      <w:r>
        <w:rPr>
          <w:color w:val="auto"/>
          <w:sz w:val="22"/>
          <w:szCs w:val="22"/>
        </w:rPr>
        <w:t xml:space="preserve">Madame </w:t>
      </w:r>
      <w:proofErr w:type="spellStart"/>
      <w:r>
        <w:rPr>
          <w:color w:val="auto"/>
          <w:sz w:val="22"/>
          <w:szCs w:val="22"/>
        </w:rPr>
        <w:t>Leguéret</w:t>
      </w:r>
      <w:proofErr w:type="spellEnd"/>
      <w:r>
        <w:rPr>
          <w:color w:val="auto"/>
          <w:sz w:val="22"/>
          <w:szCs w:val="22"/>
        </w:rPr>
        <w:t xml:space="preserve"> était une employée de valeur et appréciée qui accomplissait toujours les tâches qui lui étaient assignées d'une manière très rapide, orientée vers le client, dévouée, axée sur les résultats, compétente et fiable. Elle a délivré un travail excellent en termes de qualité et de quantité en tout temps. </w:t>
      </w:r>
    </w:p>
    <w:p w14:paraId="1733B588" w14:textId="77777777" w:rsidR="006B3412" w:rsidRDefault="006B3412" w:rsidP="00A83D1C">
      <w:pPr>
        <w:pStyle w:val="Default"/>
        <w:rPr>
          <w:color w:val="auto"/>
          <w:sz w:val="22"/>
          <w:szCs w:val="22"/>
        </w:rPr>
      </w:pPr>
    </w:p>
    <w:p w14:paraId="77B34F9C" w14:textId="35C7CFBD" w:rsidR="00A83D1C" w:rsidRDefault="00A83D1C" w:rsidP="00A83D1C">
      <w:pPr>
        <w:pStyle w:val="Default"/>
        <w:rPr>
          <w:color w:val="auto"/>
          <w:sz w:val="22"/>
          <w:szCs w:val="22"/>
        </w:rPr>
      </w:pPr>
      <w:r>
        <w:rPr>
          <w:color w:val="auto"/>
          <w:sz w:val="22"/>
          <w:szCs w:val="22"/>
        </w:rPr>
        <w:t xml:space="preserve">Grâce à son esprit d'équipe, et son attitude amicale, professionnelle et courtoise, elle a été très appréciée par ses clients, seniors et collègues. </w:t>
      </w:r>
    </w:p>
    <w:p w14:paraId="4D795B61" w14:textId="77777777" w:rsidR="006B3412" w:rsidRDefault="006B3412" w:rsidP="00A83D1C">
      <w:pPr>
        <w:pStyle w:val="Default"/>
        <w:rPr>
          <w:color w:val="auto"/>
          <w:sz w:val="22"/>
          <w:szCs w:val="22"/>
        </w:rPr>
      </w:pPr>
    </w:p>
    <w:p w14:paraId="35020E55" w14:textId="43B36A49" w:rsidR="00A83D1C" w:rsidRDefault="00A83D1C" w:rsidP="00A83D1C">
      <w:pPr>
        <w:pStyle w:val="Default"/>
        <w:rPr>
          <w:color w:val="auto"/>
          <w:sz w:val="22"/>
          <w:szCs w:val="22"/>
        </w:rPr>
      </w:pPr>
      <w:r>
        <w:rPr>
          <w:color w:val="auto"/>
          <w:sz w:val="22"/>
          <w:szCs w:val="22"/>
        </w:rPr>
        <w:t xml:space="preserve">A la fin de son contrat, Madame </w:t>
      </w:r>
      <w:proofErr w:type="spellStart"/>
      <w:r>
        <w:rPr>
          <w:color w:val="auto"/>
          <w:sz w:val="22"/>
          <w:szCs w:val="22"/>
        </w:rPr>
        <w:t>Leguéret</w:t>
      </w:r>
      <w:proofErr w:type="spellEnd"/>
      <w:r>
        <w:rPr>
          <w:color w:val="auto"/>
          <w:sz w:val="22"/>
          <w:szCs w:val="22"/>
        </w:rPr>
        <w:t xml:space="preserve"> est libre de tout engagement, excepté celui du secret professionnel. Le contrat a pris fin en raison d’une offre d’emploi permanent par notre client. Nous ne pouvons que recommander Madame </w:t>
      </w:r>
      <w:proofErr w:type="spellStart"/>
      <w:r>
        <w:rPr>
          <w:color w:val="auto"/>
          <w:sz w:val="22"/>
          <w:szCs w:val="22"/>
        </w:rPr>
        <w:t>Leguéret</w:t>
      </w:r>
      <w:proofErr w:type="spellEnd"/>
      <w:r>
        <w:rPr>
          <w:color w:val="auto"/>
          <w:sz w:val="22"/>
          <w:szCs w:val="22"/>
        </w:rPr>
        <w:t xml:space="preserve"> à tout futur employeur. </w:t>
      </w:r>
    </w:p>
    <w:p w14:paraId="55014863" w14:textId="77777777" w:rsidR="006B3412" w:rsidRDefault="006B3412" w:rsidP="00A83D1C">
      <w:pPr>
        <w:pStyle w:val="Default"/>
        <w:rPr>
          <w:color w:val="auto"/>
          <w:sz w:val="22"/>
          <w:szCs w:val="22"/>
        </w:rPr>
      </w:pPr>
    </w:p>
    <w:p w14:paraId="2AEC93B2" w14:textId="2D42DDF3" w:rsidR="00A83D1C" w:rsidRDefault="00A83D1C" w:rsidP="00A83D1C">
      <w:pPr>
        <w:pStyle w:val="Default"/>
        <w:rPr>
          <w:color w:val="auto"/>
          <w:sz w:val="22"/>
          <w:szCs w:val="22"/>
        </w:rPr>
      </w:pPr>
      <w:r>
        <w:rPr>
          <w:color w:val="auto"/>
          <w:sz w:val="22"/>
          <w:szCs w:val="22"/>
        </w:rPr>
        <w:t xml:space="preserve">Nous la remercions pour sa précieuse collaboration et nous lui souhaitons tout le meilleur pour sa future carrière. </w:t>
      </w:r>
      <w:bookmarkStart w:id="0" w:name="_GoBack"/>
      <w:bookmarkEnd w:id="0"/>
    </w:p>
    <w:p w14:paraId="794980E6" w14:textId="13E2FEA7" w:rsidR="006B3412" w:rsidRDefault="006B3412" w:rsidP="00A83D1C">
      <w:pPr>
        <w:pStyle w:val="Default"/>
        <w:rPr>
          <w:color w:val="auto"/>
          <w:sz w:val="22"/>
          <w:szCs w:val="22"/>
        </w:rPr>
      </w:pPr>
    </w:p>
    <w:p w14:paraId="268CA521" w14:textId="49023C01" w:rsidR="00A2432B" w:rsidRDefault="00A2432B" w:rsidP="00A83D1C"/>
    <w:sectPr w:rsidR="00A24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8C69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5FC0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B2FF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4F649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2C210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1C"/>
    <w:rsid w:val="006B3412"/>
    <w:rsid w:val="00A2432B"/>
    <w:rsid w:val="00A83D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B616"/>
  <w15:chartTrackingRefBased/>
  <w15:docId w15:val="{F9CB6A6E-1FE3-47AF-A66D-0E2BF987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83D1C"/>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Schmid</dc:creator>
  <cp:keywords/>
  <dc:description/>
  <cp:lastModifiedBy>Schmid Sandra</cp:lastModifiedBy>
  <cp:revision>3</cp:revision>
  <cp:lastPrinted>2024-07-23T06:54:00Z</cp:lastPrinted>
  <dcterms:created xsi:type="dcterms:W3CDTF">2024-07-22T14:23:00Z</dcterms:created>
  <dcterms:modified xsi:type="dcterms:W3CDTF">2024-07-23T06:54:00Z</dcterms:modified>
</cp:coreProperties>
</file>