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82D0" w14:textId="66A58DCC" w:rsidR="007D7722" w:rsidRPr="00490A27" w:rsidRDefault="007D7722">
      <w:pPr>
        <w:rPr>
          <w:b/>
          <w:bCs/>
          <w:color w:val="000000" w:themeColor="text1"/>
          <w:sz w:val="30"/>
          <w:szCs w:val="30"/>
        </w:rPr>
      </w:pPr>
    </w:p>
    <w:p w14:paraId="783DCA8F" w14:textId="77777777" w:rsidR="001832ED" w:rsidRPr="00490A27" w:rsidRDefault="001832ED">
      <w:pPr>
        <w:rPr>
          <w:b/>
          <w:bCs/>
          <w:color w:val="000000" w:themeColor="text1"/>
          <w:sz w:val="30"/>
          <w:szCs w:val="30"/>
        </w:rPr>
      </w:pPr>
    </w:p>
    <w:p w14:paraId="08251775" w14:textId="28AE14E6" w:rsidR="004E37BE" w:rsidRPr="00490A27" w:rsidRDefault="00F032A1">
      <w:pPr>
        <w:rPr>
          <w:b/>
          <w:bCs/>
          <w:color w:val="000000" w:themeColor="text1"/>
          <w:sz w:val="30"/>
          <w:szCs w:val="30"/>
        </w:rPr>
      </w:pPr>
      <w:r w:rsidRPr="00490A27">
        <w:rPr>
          <w:b/>
          <w:bCs/>
          <w:color w:val="000000" w:themeColor="text1"/>
          <w:sz w:val="30"/>
          <w:szCs w:val="30"/>
        </w:rPr>
        <w:t xml:space="preserve">Information concernant </w:t>
      </w:r>
      <w:r w:rsidR="002E64D2" w:rsidRPr="00490A27">
        <w:rPr>
          <w:b/>
          <w:bCs/>
          <w:color w:val="000000" w:themeColor="text1"/>
          <w:sz w:val="30"/>
          <w:szCs w:val="30"/>
        </w:rPr>
        <w:t>l’assurance-accidents</w:t>
      </w:r>
    </w:p>
    <w:p w14:paraId="12018BD2" w14:textId="77777777" w:rsidR="00F032A1" w:rsidRPr="00490A27" w:rsidRDefault="00F032A1" w:rsidP="00F032A1">
      <w:pPr>
        <w:rPr>
          <w:color w:val="000000" w:themeColor="text1"/>
        </w:rPr>
      </w:pPr>
    </w:p>
    <w:p w14:paraId="605DA020" w14:textId="77777777" w:rsidR="00F032A1" w:rsidRPr="00490A27" w:rsidRDefault="00F032A1" w:rsidP="00F032A1">
      <w:pPr>
        <w:rPr>
          <w:color w:val="000000" w:themeColor="text1"/>
        </w:rPr>
      </w:pPr>
      <w:r w:rsidRPr="00490A27">
        <w:rPr>
          <w:color w:val="000000" w:themeColor="text1"/>
        </w:rPr>
        <w:t xml:space="preserve">La protection d'assurance contre les conséquences des accidents prend fin au plus tard 31 jours après la cessation des rapports de travail. </w:t>
      </w:r>
    </w:p>
    <w:p w14:paraId="7B977C35" w14:textId="77777777" w:rsidR="006F41A0" w:rsidRPr="00490A27" w:rsidRDefault="006F41A0" w:rsidP="00F032A1">
      <w:pPr>
        <w:rPr>
          <w:color w:val="000000" w:themeColor="text1"/>
        </w:rPr>
      </w:pPr>
    </w:p>
    <w:p w14:paraId="4EBB25B5" w14:textId="1F66D821" w:rsidR="00940B83" w:rsidRPr="00490A27" w:rsidRDefault="00F032A1" w:rsidP="002E64D2">
      <w:pPr>
        <w:rPr>
          <w:color w:val="000000" w:themeColor="text1"/>
        </w:rPr>
      </w:pPr>
      <w:r w:rsidRPr="00490A27">
        <w:rPr>
          <w:color w:val="000000" w:themeColor="text1"/>
        </w:rPr>
        <w:t>Il est possible de prolonger cette protection auprès de l'assureur au maximum pour 6 mois</w:t>
      </w:r>
      <w:r w:rsidR="007D7722" w:rsidRPr="00490A27">
        <w:rPr>
          <w:color w:val="000000" w:themeColor="text1"/>
        </w:rPr>
        <w:t xml:space="preserve"> et de bénéficier de toutes les prestations prévues par la loi fédérale sur l’assurance-accidents (LAA).</w:t>
      </w:r>
    </w:p>
    <w:p w14:paraId="00A234A4" w14:textId="77777777" w:rsidR="00F032A1" w:rsidRPr="00490A27" w:rsidRDefault="00F032A1" w:rsidP="00F032A1">
      <w:pPr>
        <w:rPr>
          <w:color w:val="000000" w:themeColor="text1"/>
        </w:rPr>
      </w:pPr>
    </w:p>
    <w:p w14:paraId="69CA3551" w14:textId="68B2A698" w:rsidR="00295381" w:rsidRPr="00490A27" w:rsidRDefault="00F032A1" w:rsidP="00295381">
      <w:pPr>
        <w:rPr>
          <w:color w:val="000000" w:themeColor="text1"/>
        </w:rPr>
      </w:pPr>
      <w:r w:rsidRPr="00490A27">
        <w:rPr>
          <w:color w:val="000000" w:themeColor="text1"/>
        </w:rPr>
        <w:t xml:space="preserve">Cette prolongation de l’assurance-accidents est appelée « </w:t>
      </w:r>
      <w:r w:rsidRPr="00490A27">
        <w:rPr>
          <w:b/>
          <w:bCs/>
          <w:color w:val="000000" w:themeColor="text1"/>
        </w:rPr>
        <w:t>assurance par convention</w:t>
      </w:r>
      <w:r w:rsidRPr="00490A27">
        <w:rPr>
          <w:color w:val="000000" w:themeColor="text1"/>
        </w:rPr>
        <w:t xml:space="preserve"> ».</w:t>
      </w:r>
    </w:p>
    <w:p w14:paraId="0D6C580B" w14:textId="77777777" w:rsidR="00F032A1" w:rsidRPr="00490A27" w:rsidRDefault="00F032A1" w:rsidP="00F032A1">
      <w:pPr>
        <w:rPr>
          <w:color w:val="000000" w:themeColor="text1"/>
        </w:rPr>
      </w:pPr>
    </w:p>
    <w:p w14:paraId="107A675B" w14:textId="77777777" w:rsidR="00F032A1" w:rsidRPr="00490A27" w:rsidRDefault="00F032A1" w:rsidP="00F032A1">
      <w:pPr>
        <w:rPr>
          <w:color w:val="000000" w:themeColor="text1"/>
        </w:rPr>
      </w:pPr>
      <w:r w:rsidRPr="00490A27">
        <w:rPr>
          <w:color w:val="000000" w:themeColor="text1"/>
        </w:rPr>
        <w:t>Elle est judicieuse lorsqu’une personne n’a pas trouvé d’emploi après la fin des rapports de travail et ne s’inscrit pas à l’assurance-chômage pour obtenir des indemnités journalières.</w:t>
      </w:r>
    </w:p>
    <w:p w14:paraId="42DBBADE" w14:textId="77777777" w:rsidR="00F032A1" w:rsidRPr="00490A27" w:rsidRDefault="00F032A1" w:rsidP="00F032A1">
      <w:pPr>
        <w:rPr>
          <w:color w:val="000000" w:themeColor="text1"/>
        </w:rPr>
      </w:pPr>
      <w:r w:rsidRPr="00490A27">
        <w:rPr>
          <w:color w:val="000000" w:themeColor="text1"/>
        </w:rPr>
        <w:t xml:space="preserve">En revanche, la personne qui </w:t>
      </w:r>
      <w:r w:rsidRPr="00490A27">
        <w:rPr>
          <w:i/>
          <w:iCs/>
          <w:color w:val="000000" w:themeColor="text1"/>
        </w:rPr>
        <w:t>trouve</w:t>
      </w:r>
      <w:r w:rsidRPr="00490A27">
        <w:rPr>
          <w:color w:val="000000" w:themeColor="text1"/>
        </w:rPr>
        <w:t xml:space="preserve"> un nouvel emploi est de nouveau assurée dès le 1er jour auprès de l’assurance-accidents de son employeur.</w:t>
      </w:r>
    </w:p>
    <w:p w14:paraId="029CA1F5" w14:textId="77777777" w:rsidR="00F032A1" w:rsidRPr="00490A27" w:rsidRDefault="00F032A1" w:rsidP="00F032A1">
      <w:pPr>
        <w:rPr>
          <w:color w:val="000000" w:themeColor="text1"/>
        </w:rPr>
      </w:pPr>
      <w:r w:rsidRPr="00490A27">
        <w:rPr>
          <w:color w:val="000000" w:themeColor="text1"/>
        </w:rPr>
        <w:t>Les bénéficiaires d’une indemnité journalière de l’assurance-chômage sont assurés contre les accidents auprès de la SUVA.</w:t>
      </w:r>
    </w:p>
    <w:p w14:paraId="4DFDD62C" w14:textId="25B8B422" w:rsidR="00F032A1" w:rsidRPr="00490A27" w:rsidRDefault="00F032A1" w:rsidP="00F032A1">
      <w:pPr>
        <w:rPr>
          <w:color w:val="000000" w:themeColor="text1"/>
        </w:rPr>
      </w:pPr>
    </w:p>
    <w:p w14:paraId="630F80F1" w14:textId="69C26B44" w:rsidR="007D7722" w:rsidRPr="00490A27" w:rsidRDefault="007D7722" w:rsidP="007D7722">
      <w:pPr>
        <w:rPr>
          <w:color w:val="000000" w:themeColor="text1"/>
        </w:rPr>
      </w:pPr>
      <w:r w:rsidRPr="00490A27">
        <w:rPr>
          <w:color w:val="000000" w:themeColor="text1"/>
        </w:rPr>
        <w:t>L’employé jouit pendant 31 jours après la fin des rapports de service d’une couverture d’assurance contre les accidents non professionnels.</w:t>
      </w:r>
    </w:p>
    <w:p w14:paraId="5E8A68CB" w14:textId="77777777" w:rsidR="007D7722" w:rsidRPr="00490A27" w:rsidRDefault="007D7722" w:rsidP="00F032A1">
      <w:pPr>
        <w:rPr>
          <w:color w:val="000000" w:themeColor="text1"/>
        </w:rPr>
      </w:pPr>
    </w:p>
    <w:p w14:paraId="62D2F60C" w14:textId="629A03B1" w:rsidR="00940B83" w:rsidRPr="00490A27" w:rsidRDefault="00940B83" w:rsidP="00F032A1">
      <w:pPr>
        <w:rPr>
          <w:color w:val="000000" w:themeColor="text1"/>
        </w:rPr>
      </w:pPr>
      <w:r w:rsidRPr="00490A27">
        <w:rPr>
          <w:color w:val="000000" w:themeColor="text1"/>
        </w:rPr>
        <w:t>Si</w:t>
      </w:r>
      <w:r w:rsidR="00295381" w:rsidRPr="00490A27">
        <w:rPr>
          <w:color w:val="000000" w:themeColor="text1"/>
        </w:rPr>
        <w:t xml:space="preserve"> </w:t>
      </w:r>
      <w:r w:rsidRPr="00490A27">
        <w:rPr>
          <w:color w:val="000000" w:themeColor="text1"/>
        </w:rPr>
        <w:t xml:space="preserve">une </w:t>
      </w:r>
      <w:r w:rsidR="00295381" w:rsidRPr="00490A27">
        <w:rPr>
          <w:color w:val="000000" w:themeColor="text1"/>
        </w:rPr>
        <w:t>prolongation de l’assurance-accidents est souhaitée</w:t>
      </w:r>
      <w:r w:rsidRPr="00490A27">
        <w:rPr>
          <w:color w:val="000000" w:themeColor="text1"/>
        </w:rPr>
        <w:t xml:space="preserve"> il faut verser la prime due avant l'expiration du délai de 30 jours.</w:t>
      </w:r>
      <w:r w:rsidR="007D7722" w:rsidRPr="00490A27">
        <w:rPr>
          <w:color w:val="000000" w:themeColor="text1"/>
        </w:rPr>
        <w:t xml:space="preserve"> </w:t>
      </w:r>
    </w:p>
    <w:p w14:paraId="08D30C10" w14:textId="660188C0" w:rsidR="00940B83" w:rsidRPr="00490A27" w:rsidRDefault="00940B83" w:rsidP="00F032A1">
      <w:pPr>
        <w:rPr>
          <w:color w:val="000000" w:themeColor="text1"/>
        </w:rPr>
      </w:pPr>
      <w:r w:rsidRPr="00490A27">
        <w:rPr>
          <w:color w:val="000000" w:themeColor="text1"/>
        </w:rPr>
        <w:t>Les bulletins de versement nécessaires sont mis à disposition à l’ancien(ne) employé(e) à la demande</w:t>
      </w:r>
      <w:r w:rsidR="00164725" w:rsidRPr="00490A27">
        <w:rPr>
          <w:color w:val="000000" w:themeColor="text1"/>
        </w:rPr>
        <w:t xml:space="preserve"> par l’employeur.</w:t>
      </w:r>
    </w:p>
    <w:sectPr w:rsidR="00940B83" w:rsidRPr="00490A2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C027" w14:textId="77777777" w:rsidR="00343A4D" w:rsidRDefault="00343A4D" w:rsidP="002E64D2">
      <w:pPr>
        <w:spacing w:after="0" w:line="240" w:lineRule="auto"/>
      </w:pPr>
      <w:r>
        <w:separator/>
      </w:r>
    </w:p>
  </w:endnote>
  <w:endnote w:type="continuationSeparator" w:id="0">
    <w:p w14:paraId="4BD456BD" w14:textId="77777777" w:rsidR="00343A4D" w:rsidRDefault="00343A4D" w:rsidP="002E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BFF2" w14:textId="1E2A4CAC" w:rsidR="00C15B44" w:rsidRDefault="00FF6FA7" w:rsidP="00EE5EC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Chemin de </w:t>
    </w:r>
    <w:proofErr w:type="spellStart"/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proofErr w:type="spellEnd"/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23 – 1032 Romanel-sur-Lausanne</w:t>
    </w:r>
  </w:p>
  <w:p w14:paraId="5A37B84D" w14:textId="6BC92F70" w:rsidR="00FF6FA7" w:rsidRPr="00FF6FA7" w:rsidRDefault="00FF6FA7" w:rsidP="00FF6FA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021 633 79 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19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9AEE" w14:textId="77777777" w:rsidR="00343A4D" w:rsidRDefault="00343A4D" w:rsidP="002E64D2">
      <w:pPr>
        <w:spacing w:after="0" w:line="240" w:lineRule="auto"/>
      </w:pPr>
      <w:r>
        <w:separator/>
      </w:r>
    </w:p>
  </w:footnote>
  <w:footnote w:type="continuationSeparator" w:id="0">
    <w:p w14:paraId="15C48881" w14:textId="77777777" w:rsidR="00343A4D" w:rsidRDefault="00343A4D" w:rsidP="002E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57F4" w14:textId="11002BCA" w:rsidR="00FF6FA7" w:rsidRDefault="00FF6FA7" w:rsidP="007D0B1B">
    <w:pPr>
      <w:pStyle w:val="En-tte"/>
      <w:jc w:val="right"/>
    </w:pPr>
    <w:r>
      <w:rPr>
        <w:noProof/>
      </w:rPr>
      <w:drawing>
        <wp:inline distT="0" distB="0" distL="0" distR="0" wp14:anchorId="4E9CB12F" wp14:editId="6C4638E1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AA"/>
    <w:rsid w:val="00164725"/>
    <w:rsid w:val="001832ED"/>
    <w:rsid w:val="00295381"/>
    <w:rsid w:val="002E64D2"/>
    <w:rsid w:val="00343A4D"/>
    <w:rsid w:val="004276AA"/>
    <w:rsid w:val="00490A27"/>
    <w:rsid w:val="004A5068"/>
    <w:rsid w:val="004E37BE"/>
    <w:rsid w:val="005D604D"/>
    <w:rsid w:val="006F41A0"/>
    <w:rsid w:val="007D0B1B"/>
    <w:rsid w:val="007D7722"/>
    <w:rsid w:val="00853BFA"/>
    <w:rsid w:val="00940B83"/>
    <w:rsid w:val="009A7577"/>
    <w:rsid w:val="00C15B44"/>
    <w:rsid w:val="00C718A9"/>
    <w:rsid w:val="00CE303E"/>
    <w:rsid w:val="00D77D42"/>
    <w:rsid w:val="00EE5EC7"/>
    <w:rsid w:val="00F032A1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1F276"/>
  <w15:chartTrackingRefBased/>
  <w15:docId w15:val="{CC3578A1-54AC-47FA-A45E-4125BAB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276A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E6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4D2"/>
  </w:style>
  <w:style w:type="paragraph" w:styleId="Pieddepage">
    <w:name w:val="footer"/>
    <w:basedOn w:val="Normal"/>
    <w:link w:val="PieddepageCar"/>
    <w:uiPriority w:val="99"/>
    <w:unhideWhenUsed/>
    <w:rsid w:val="002E6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Sandra</dc:creator>
  <cp:keywords/>
  <dc:description/>
  <cp:lastModifiedBy>Sandra Schmid</cp:lastModifiedBy>
  <cp:revision>12</cp:revision>
  <cp:lastPrinted>2024-07-26T13:02:00Z</cp:lastPrinted>
  <dcterms:created xsi:type="dcterms:W3CDTF">2024-01-30T10:31:00Z</dcterms:created>
  <dcterms:modified xsi:type="dcterms:W3CDTF">2024-07-26T13:02:00Z</dcterms:modified>
</cp:coreProperties>
</file>